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9" w:rsidRPr="00675E5A" w:rsidRDefault="00BC5D92" w:rsidP="00675E5A">
      <w:pPr>
        <w:pStyle w:val="Web"/>
        <w:shd w:val="clear" w:color="auto" w:fill="FFFFFF"/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親愛的</w:t>
      </w:r>
      <w:r w:rsidR="00FF6F79" w:rsidRPr="00675E5A">
        <w:rPr>
          <w:rFonts w:ascii="微軟正黑體" w:eastAsia="微軟正黑體" w:hAnsi="微軟正黑體" w:cs="Arial" w:hint="eastAsia"/>
          <w:sz w:val="28"/>
          <w:szCs w:val="28"/>
        </w:rPr>
        <w:t>同學，您好：</w:t>
      </w:r>
    </w:p>
    <w:p w:rsidR="00675E5A" w:rsidRPr="00675E5A" w:rsidRDefault="00FF6F79" w:rsidP="00675E5A">
      <w:pPr>
        <w:pStyle w:val="Web"/>
        <w:shd w:val="clear" w:color="auto" w:fill="FFFFFF"/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675E5A">
        <w:rPr>
          <w:rFonts w:ascii="微軟正黑體" w:eastAsia="微軟正黑體" w:hAnsi="微軟正黑體" w:cs="Arial" w:hint="eastAsia"/>
          <w:sz w:val="28"/>
          <w:szCs w:val="28"/>
        </w:rPr>
        <w:t xml:space="preserve">      校園是我們共同生活、學習和成長的公共空間，</w:t>
      </w:r>
      <w:r w:rsidR="00675E5A" w:rsidRPr="00675E5A">
        <w:rPr>
          <w:rFonts w:ascii="微軟正黑體" w:eastAsia="微軟正黑體" w:hAnsi="微軟正黑體" w:cs="Arial" w:hint="eastAsia"/>
          <w:sz w:val="28"/>
          <w:szCs w:val="28"/>
        </w:rPr>
        <w:t>本校性平會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>期待與您共同營造安全、友善、無性別偏見的校園環境。因此，今(1</w:t>
      </w:r>
      <w:r w:rsidR="00675E5A" w:rsidRPr="00675E5A">
        <w:rPr>
          <w:rFonts w:ascii="微軟正黑體" w:eastAsia="微軟正黑體" w:hAnsi="微軟正黑體" w:cs="Arial" w:hint="eastAsia"/>
          <w:sz w:val="28"/>
          <w:szCs w:val="28"/>
        </w:rPr>
        <w:t>05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>)年特別</w:t>
      </w:r>
      <w:r w:rsidR="00E26576">
        <w:rPr>
          <w:rFonts w:ascii="微軟正黑體" w:eastAsia="微軟正黑體" w:hAnsi="微軟正黑體" w:cs="Arial" w:hint="eastAsia"/>
          <w:sz w:val="28"/>
          <w:szCs w:val="28"/>
        </w:rPr>
        <w:t>辦理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>「</w:t>
      </w:r>
      <w:r w:rsidR="00675E5A" w:rsidRPr="00675E5A">
        <w:rPr>
          <w:rFonts w:ascii="微軟正黑體" w:eastAsia="微軟正黑體" w:hAnsi="微軟正黑體" w:cs="Arial" w:hint="eastAsia"/>
          <w:sz w:val="28"/>
          <w:szCs w:val="28"/>
        </w:rPr>
        <w:t>提升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>性別平等</w:t>
      </w:r>
      <w:r w:rsidR="00675E5A" w:rsidRPr="00675E5A">
        <w:rPr>
          <w:rFonts w:ascii="微軟正黑體" w:eastAsia="微軟正黑體" w:hAnsi="微軟正黑體" w:cs="Arial" w:hint="eastAsia"/>
          <w:sz w:val="28"/>
          <w:szCs w:val="28"/>
        </w:rPr>
        <w:t>EQ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>」問卷</w:t>
      </w:r>
      <w:r w:rsidR="00A468E7">
        <w:rPr>
          <w:rFonts w:ascii="微軟正黑體" w:eastAsia="微軟正黑體" w:hAnsi="微軟正黑體" w:cs="Arial" w:hint="eastAsia"/>
          <w:sz w:val="28"/>
          <w:szCs w:val="28"/>
        </w:rPr>
        <w:t>有獎徵答活動</w:t>
      </w:r>
      <w:r w:rsidRPr="00675E5A">
        <w:rPr>
          <w:rFonts w:ascii="微軟正黑體" w:eastAsia="微軟正黑體" w:hAnsi="微軟正黑體" w:cs="Arial" w:hint="eastAsia"/>
          <w:sz w:val="28"/>
          <w:szCs w:val="28"/>
        </w:rPr>
        <w:t xml:space="preserve">。誠摯感謝您在百忙中撥冗填寫本問卷，您的參與是激勵「性別平等友善校園」最寶貴的意見。　 敬祝 萬事如意　平安喜樂  　　　　　</w:t>
      </w:r>
      <w:bookmarkStart w:id="0" w:name="_GoBack"/>
      <w:bookmarkEnd w:id="0"/>
    </w:p>
    <w:p w:rsidR="00356C40" w:rsidRDefault="00FF6F79" w:rsidP="00356C40">
      <w:pPr>
        <w:pStyle w:val="Web"/>
        <w:shd w:val="clear" w:color="auto" w:fill="FFFFFF"/>
        <w:spacing w:line="300" w:lineRule="exact"/>
        <w:jc w:val="right"/>
        <w:rPr>
          <w:rFonts w:ascii="微軟正黑體" w:eastAsia="微軟正黑體" w:hAnsi="微軟正黑體" w:cs="Arial"/>
          <w:sz w:val="28"/>
          <w:szCs w:val="28"/>
        </w:rPr>
      </w:pPr>
      <w:r w:rsidRPr="00675E5A">
        <w:rPr>
          <w:rFonts w:ascii="微軟正黑體" w:eastAsia="微軟正黑體" w:hAnsi="微軟正黑體" w:cs="Arial" w:hint="eastAsia"/>
          <w:sz w:val="28"/>
          <w:szCs w:val="28"/>
        </w:rPr>
        <w:t xml:space="preserve">性別平等教育委員會 敬上 </w:t>
      </w:r>
      <w:r w:rsidR="00356C40">
        <w:rPr>
          <w:rFonts w:ascii="微軟正黑體" w:eastAsia="微軟正黑體" w:hAnsi="微軟正黑體" w:cs="Arial" w:hint="eastAsia"/>
          <w:sz w:val="28"/>
          <w:szCs w:val="28"/>
        </w:rPr>
        <w:t>2016.03</w:t>
      </w:r>
    </w:p>
    <w:p w:rsidR="00FF6F79" w:rsidRPr="00675E5A" w:rsidRDefault="00356C40" w:rsidP="00356C40">
      <w:pPr>
        <w:pStyle w:val="Web"/>
        <w:shd w:val="clear" w:color="auto" w:fill="FFFFFF"/>
        <w:spacing w:line="100" w:lineRule="exact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--------------------------------------------------------------------------------------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)1.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高雄市立空中大學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的性騷擾/性侵害/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性霸凌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申訴窗口為：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秘書處</w:t>
      </w:r>
      <w:r w:rsidR="00810A51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，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申訴專線是</w:t>
      </w:r>
      <w:r w:rsidR="00356C40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0</w:t>
      </w:r>
      <w:r w:rsidR="00356C40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7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8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012008轉1123；協助窗口為輔導處</w:t>
      </w:r>
      <w:r w:rsidR="00356C40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078066761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。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)2.在公共場所遇到騷擾時，不可以大聲喊叫，這樣會被取笑，認為是大驚小怪。</w:t>
      </w:r>
    </w:p>
    <w:p w:rsidR="00675E5A" w:rsidRDefault="00675E5A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 </w:t>
      </w:r>
      <w:r w:rsidR="00812A88"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)3.男性不可能被性騷擾。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)4.被騷擾者，最好能詳細記錄事件發生之人、事、時、地、物，並留下目擊者資料、現場證物或錄音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蒐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證，以利申訴的進行。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)5.若對方已明確拒絕，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持續狂發簡訊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給對方表示愛意也是性騷擾。</w:t>
      </w:r>
    </w:p>
    <w:p w:rsidR="00675E5A" w:rsidRDefault="00675E5A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(</w:t>
      </w:r>
      <w:r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="00812A88"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)6.性別是多元的，所以要尊重每個人的性傾向，無論是異性戀、雙性戀或是同性戀都應該受到尊重。</w:t>
      </w:r>
    </w:p>
    <w:p w:rsidR="00675E5A" w:rsidRDefault="00675E5A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P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 xml:space="preserve">  </w:t>
      </w:r>
      <w:r w:rsidR="00812A88"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)7.當男/女朋友的要求或對待方式讓自己感到痛苦時，為了要維繫感情，我還是要繼續忍耐。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)8.當我們嘲笑或攻擊同學的性別特質(例如</w:t>
      </w:r>
      <w:r w:rsidR="00810A51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取</w:t>
      </w:r>
      <w:r w:rsidR="00810A51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笑同學</w:t>
      </w:r>
      <w:r w:rsidR="00810A51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娘娘腔、男人婆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)而造成對方傷害時，就屬於</w:t>
      </w:r>
      <w:proofErr w:type="gramStart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性霸凌了</w:t>
      </w:r>
      <w:proofErr w:type="gramEnd"/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。</w:t>
      </w:r>
    </w:p>
    <w:p w:rsidR="00675E5A" w:rsidRDefault="00812A88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)9.對於同性戀的同學，我們要尊重他是否要出櫃的決定。</w:t>
      </w:r>
    </w:p>
    <w:p w:rsidR="00812A88" w:rsidRDefault="00812A88" w:rsidP="00356C40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0" w:afterAutospacing="0" w:line="440" w:lineRule="exact"/>
        <w:ind w:leftChars="100" w:left="1060" w:hangingChars="250" w:hanging="820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(</w:t>
      </w:r>
      <w:r w:rsidR="00675E5A" w:rsidRPr="00675E5A">
        <w:rPr>
          <w:rFonts w:ascii="微軟正黑體" w:eastAsia="微軟正黑體" w:hAnsi="微軟正黑體" w:cs="Arial" w:hint="eastAsia"/>
          <w:color w:val="000000"/>
          <w:spacing w:val="24"/>
          <w:sz w:val="28"/>
          <w:szCs w:val="28"/>
        </w:rPr>
        <w:t xml:space="preserve">  </w:t>
      </w:r>
      <w:r w:rsidRPr="00675E5A">
        <w:rPr>
          <w:rFonts w:ascii="微軟正黑體" w:eastAsia="微軟正黑體" w:hAnsi="微軟正黑體"/>
          <w:color w:val="000000"/>
          <w:spacing w:val="24"/>
          <w:sz w:val="28"/>
          <w:szCs w:val="28"/>
        </w:rPr>
        <w:t>)10.分手不代表你被否定或是失敗的，只是彼此不適合。</w:t>
      </w:r>
    </w:p>
    <w:p w:rsidR="00356C40" w:rsidRDefault="00356C40" w:rsidP="00356C40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0" w:afterAutospacing="0" w:line="440" w:lineRule="exact"/>
        <w:ind w:leftChars="100" w:left="896" w:hangingChars="200" w:hanging="656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</w:p>
    <w:p w:rsidR="00675E5A" w:rsidRDefault="00A468E7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568" w:hangingChars="100" w:hanging="328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●本</w:t>
      </w:r>
      <w:r w:rsidR="00675E5A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有獎徵答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問卷為</w:t>
      </w:r>
      <w:r w:rsidRPr="00356C40">
        <w:rPr>
          <w:rFonts w:ascii="微軟正黑體" w:eastAsia="微軟正黑體" w:hAnsi="微軟正黑體" w:hint="eastAsia"/>
          <w:b/>
          <w:color w:val="000000"/>
          <w:spacing w:val="24"/>
          <w:sz w:val="28"/>
          <w:szCs w:val="28"/>
        </w:rPr>
        <w:t>是非題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，全部共10題，全數答對者，獲性別平等宣導</w:t>
      </w:r>
      <w:r w:rsidRPr="00356C40">
        <w:rPr>
          <w:rFonts w:ascii="微軟正黑體" w:eastAsia="微軟正黑體" w:hAnsi="微軟正黑體" w:hint="eastAsia"/>
          <w:b/>
          <w:color w:val="000000"/>
          <w:spacing w:val="24"/>
          <w:sz w:val="28"/>
          <w:szCs w:val="28"/>
        </w:rPr>
        <w:t>小禮物乙份</w:t>
      </w: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。</w:t>
      </w:r>
    </w:p>
    <w:p w:rsidR="002C7478" w:rsidRPr="00675E5A" w:rsidRDefault="00A468E7" w:rsidP="00356C40">
      <w:pPr>
        <w:pStyle w:val="Web"/>
        <w:shd w:val="clear" w:color="auto" w:fill="FFFFFF"/>
        <w:spacing w:before="0" w:beforeAutospacing="0" w:after="0" w:afterAutospacing="0" w:line="440" w:lineRule="exact"/>
        <w:ind w:leftChars="100" w:left="568" w:hangingChars="100" w:hanging="328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●</w:t>
      </w:r>
      <w:r w:rsidR="002C7478">
        <w:rPr>
          <w:rFonts w:ascii="微軟正黑體" w:eastAsia="微軟正黑體" w:hAnsi="微軟正黑體" w:hint="eastAsia"/>
          <w:color w:val="000000"/>
          <w:spacing w:val="24"/>
          <w:sz w:val="28"/>
          <w:szCs w:val="28"/>
        </w:rPr>
        <w:t>欲參加抽獎活動者，續填入基本資料後，將本問卷擲入摸彩箱中，待3月11日下午4點於教學樓一樓公開進行抽獎，中奬人請持學生證至輔導處領獎。</w:t>
      </w:r>
    </w:p>
    <w:tbl>
      <w:tblPr>
        <w:tblStyle w:val="a8"/>
        <w:tblW w:w="0" w:type="auto"/>
        <w:tblInd w:w="568" w:type="dxa"/>
        <w:tblLook w:val="04A0" w:firstRow="1" w:lastRow="0" w:firstColumn="1" w:lastColumn="0" w:noHBand="0" w:noVBand="1"/>
      </w:tblPr>
      <w:tblGrid>
        <w:gridCol w:w="2532"/>
        <w:gridCol w:w="2532"/>
        <w:gridCol w:w="2533"/>
        <w:gridCol w:w="2517"/>
      </w:tblGrid>
      <w:tr w:rsidR="002C7478" w:rsidTr="002C7478">
        <w:tc>
          <w:tcPr>
            <w:tcW w:w="2630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>參加學員姓名</w:t>
            </w:r>
          </w:p>
        </w:tc>
        <w:tc>
          <w:tcPr>
            <w:tcW w:w="2630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2631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>中獎後聯絡電話</w:t>
            </w:r>
          </w:p>
        </w:tc>
        <w:tc>
          <w:tcPr>
            <w:tcW w:w="2631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</w:p>
        </w:tc>
      </w:tr>
      <w:tr w:rsidR="002C7478" w:rsidTr="002C7478">
        <w:tc>
          <w:tcPr>
            <w:tcW w:w="2630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>學員性別</w:t>
            </w:r>
          </w:p>
        </w:tc>
        <w:tc>
          <w:tcPr>
            <w:tcW w:w="2630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  <w:r w:rsidRPr="00356C40">
              <w:rPr>
                <w:rFonts w:ascii="微軟正黑體" w:eastAsia="微軟正黑體" w:hAnsi="微軟正黑體" w:hint="eastAsia"/>
                <w:color w:val="000000"/>
                <w:spacing w:val="24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 xml:space="preserve">男  </w:t>
            </w:r>
            <w:r w:rsidRPr="00356C40">
              <w:rPr>
                <w:rFonts w:ascii="微軟正黑體" w:eastAsia="微軟正黑體" w:hAnsi="微軟正黑體" w:hint="eastAsia"/>
                <w:color w:val="000000"/>
                <w:spacing w:val="24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>女</w:t>
            </w:r>
          </w:p>
        </w:tc>
        <w:tc>
          <w:tcPr>
            <w:tcW w:w="2631" w:type="dxa"/>
          </w:tcPr>
          <w:p w:rsidR="002C7478" w:rsidRDefault="00356C40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24"/>
                <w:sz w:val="28"/>
                <w:szCs w:val="28"/>
              </w:rPr>
              <w:t>學系</w:t>
            </w:r>
          </w:p>
        </w:tc>
        <w:tc>
          <w:tcPr>
            <w:tcW w:w="2631" w:type="dxa"/>
          </w:tcPr>
          <w:p w:rsidR="002C7478" w:rsidRDefault="002C7478" w:rsidP="002C7478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微軟正黑體" w:eastAsia="微軟正黑體" w:hAnsi="微軟正黑體"/>
                <w:color w:val="000000"/>
                <w:spacing w:val="24"/>
                <w:sz w:val="28"/>
                <w:szCs w:val="28"/>
              </w:rPr>
            </w:pPr>
          </w:p>
        </w:tc>
      </w:tr>
    </w:tbl>
    <w:p w:rsidR="00A468E7" w:rsidRPr="00675E5A" w:rsidRDefault="00A468E7" w:rsidP="002C7478">
      <w:pPr>
        <w:pStyle w:val="Web"/>
        <w:shd w:val="clear" w:color="auto" w:fill="FFFFFF"/>
        <w:spacing w:before="0" w:beforeAutospacing="0" w:after="0" w:afterAutospacing="0" w:line="480" w:lineRule="exact"/>
        <w:ind w:leftChars="100" w:left="568" w:hangingChars="100" w:hanging="328"/>
        <w:rPr>
          <w:rFonts w:ascii="微軟正黑體" w:eastAsia="微軟正黑體" w:hAnsi="微軟正黑體"/>
          <w:color w:val="000000"/>
          <w:spacing w:val="24"/>
          <w:sz w:val="28"/>
          <w:szCs w:val="28"/>
        </w:rPr>
      </w:pPr>
    </w:p>
    <w:sectPr w:rsidR="00A468E7" w:rsidRPr="00675E5A" w:rsidSect="00675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A" w:rsidRDefault="00656DFA" w:rsidP="007A1A48">
      <w:r>
        <w:separator/>
      </w:r>
    </w:p>
  </w:endnote>
  <w:endnote w:type="continuationSeparator" w:id="0">
    <w:p w:rsidR="00656DFA" w:rsidRDefault="00656DFA" w:rsidP="007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A" w:rsidRDefault="00656DFA" w:rsidP="007A1A48">
      <w:r>
        <w:separator/>
      </w:r>
    </w:p>
  </w:footnote>
  <w:footnote w:type="continuationSeparator" w:id="0">
    <w:p w:rsidR="00656DFA" w:rsidRDefault="00656DFA" w:rsidP="007A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8"/>
    <w:rsid w:val="002C623B"/>
    <w:rsid w:val="002C7478"/>
    <w:rsid w:val="00356C40"/>
    <w:rsid w:val="004D6F53"/>
    <w:rsid w:val="0058182E"/>
    <w:rsid w:val="00656DFA"/>
    <w:rsid w:val="00675E5A"/>
    <w:rsid w:val="007A1A48"/>
    <w:rsid w:val="00810A51"/>
    <w:rsid w:val="00812A88"/>
    <w:rsid w:val="008442FA"/>
    <w:rsid w:val="0088350C"/>
    <w:rsid w:val="00A468E7"/>
    <w:rsid w:val="00BC5D92"/>
    <w:rsid w:val="00E2657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2A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12A88"/>
    <w:rPr>
      <w:b/>
      <w:bCs/>
    </w:rPr>
  </w:style>
  <w:style w:type="paragraph" w:styleId="a4">
    <w:name w:val="header"/>
    <w:basedOn w:val="a"/>
    <w:link w:val="a5"/>
    <w:uiPriority w:val="99"/>
    <w:unhideWhenUsed/>
    <w:rsid w:val="007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A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A48"/>
    <w:rPr>
      <w:sz w:val="20"/>
      <w:szCs w:val="20"/>
    </w:rPr>
  </w:style>
  <w:style w:type="table" w:styleId="a8">
    <w:name w:val="Table Grid"/>
    <w:basedOn w:val="a1"/>
    <w:uiPriority w:val="59"/>
    <w:rsid w:val="002C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2A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12A88"/>
    <w:rPr>
      <w:b/>
      <w:bCs/>
    </w:rPr>
  </w:style>
  <w:style w:type="paragraph" w:styleId="a4">
    <w:name w:val="header"/>
    <w:basedOn w:val="a"/>
    <w:link w:val="a5"/>
    <w:uiPriority w:val="99"/>
    <w:unhideWhenUsed/>
    <w:rsid w:val="007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A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A48"/>
    <w:rPr>
      <w:sz w:val="20"/>
      <w:szCs w:val="20"/>
    </w:rPr>
  </w:style>
  <w:style w:type="table" w:styleId="a8">
    <w:name w:val="Table Grid"/>
    <w:basedOn w:val="a1"/>
    <w:uiPriority w:val="59"/>
    <w:rsid w:val="002C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F9FA9E-5682-4E5A-B7C9-F7D50705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4</cp:revision>
  <cp:lastPrinted>2016-03-04T07:25:00Z</cp:lastPrinted>
  <dcterms:created xsi:type="dcterms:W3CDTF">2016-03-04T07:26:00Z</dcterms:created>
  <dcterms:modified xsi:type="dcterms:W3CDTF">2016-03-04T08:31:00Z</dcterms:modified>
</cp:coreProperties>
</file>