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2F" w:rsidRPr="00F8319F" w:rsidRDefault="009439B2" w:rsidP="00A71008">
      <w:pPr>
        <w:spacing w:line="44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高雄市立空</w:t>
      </w:r>
      <w:bookmarkStart w:id="0" w:name="_GoBack"/>
      <w:bookmarkEnd w:id="0"/>
      <w:r>
        <w:rPr>
          <w:rFonts w:ascii="標楷體" w:eastAsia="標楷體" w:hAnsi="標楷體" w:hint="eastAsia"/>
          <w:b/>
          <w:sz w:val="44"/>
          <w:szCs w:val="44"/>
        </w:rPr>
        <w:t>大</w:t>
      </w:r>
      <w:r w:rsidR="00A71008" w:rsidRPr="00F8319F">
        <w:rPr>
          <w:rFonts w:ascii="標楷體" w:eastAsia="標楷體" w:hAnsi="標楷體" w:hint="eastAsia"/>
          <w:b/>
          <w:sz w:val="44"/>
          <w:szCs w:val="44"/>
        </w:rPr>
        <w:t>《</w:t>
      </w:r>
      <w:r w:rsidR="00D47EC7" w:rsidRPr="00F8319F">
        <w:rPr>
          <w:rFonts w:ascii="標楷體" w:eastAsia="標楷體" w:hAnsi="標楷體" w:hint="eastAsia"/>
          <w:b/>
          <w:sz w:val="44"/>
          <w:szCs w:val="44"/>
        </w:rPr>
        <w:t>書法藝術</w:t>
      </w:r>
      <w:r>
        <w:rPr>
          <w:rFonts w:ascii="標楷體" w:eastAsia="標楷體" w:hAnsi="標楷體" w:hint="eastAsia"/>
          <w:b/>
          <w:sz w:val="44"/>
          <w:szCs w:val="44"/>
        </w:rPr>
        <w:t>與習作</w:t>
      </w:r>
      <w:r w:rsidR="00A71008" w:rsidRPr="00F8319F">
        <w:rPr>
          <w:rFonts w:ascii="標楷體" w:eastAsia="標楷體" w:hAnsi="標楷體" w:hint="eastAsia"/>
          <w:b/>
          <w:sz w:val="44"/>
          <w:szCs w:val="44"/>
        </w:rPr>
        <w:t>》</w:t>
      </w:r>
      <w:r w:rsidR="00D47EC7" w:rsidRPr="00F8319F">
        <w:rPr>
          <w:rFonts w:ascii="標楷體" w:eastAsia="標楷體" w:hAnsi="標楷體" w:hint="eastAsia"/>
          <w:b/>
          <w:sz w:val="44"/>
          <w:szCs w:val="44"/>
        </w:rPr>
        <w:t>第一</w:t>
      </w:r>
      <w:r w:rsidR="00A71008" w:rsidRPr="00F8319F">
        <w:rPr>
          <w:rFonts w:ascii="標楷體" w:eastAsia="標楷體" w:hAnsi="標楷體" w:hint="eastAsia"/>
          <w:b/>
          <w:sz w:val="44"/>
          <w:szCs w:val="44"/>
        </w:rPr>
        <w:t>堂</w:t>
      </w:r>
      <w:r w:rsidR="00D47EC7" w:rsidRPr="00F8319F">
        <w:rPr>
          <w:rFonts w:ascii="標楷體" w:eastAsia="標楷體" w:hAnsi="標楷體" w:hint="eastAsia"/>
          <w:b/>
          <w:sz w:val="44"/>
          <w:szCs w:val="44"/>
        </w:rPr>
        <w:t>課</w:t>
      </w:r>
    </w:p>
    <w:p w:rsidR="00F8319F" w:rsidRDefault="00F8319F" w:rsidP="00A71008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</w:p>
    <w:p w:rsidR="00D47EC7" w:rsidRPr="00F8319F" w:rsidRDefault="00D47EC7" w:rsidP="00A71008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F8319F">
        <w:rPr>
          <w:rFonts w:ascii="標楷體" w:eastAsia="標楷體" w:hAnsi="標楷體" w:hint="eastAsia"/>
          <w:b/>
          <w:sz w:val="36"/>
          <w:szCs w:val="36"/>
        </w:rPr>
        <w:t>壹、老實讀書、老實上網、老實找資料、老實寫作業</w:t>
      </w:r>
    </w:p>
    <w:p w:rsidR="00F8319F" w:rsidRDefault="00F8319F" w:rsidP="00A71008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</w:p>
    <w:p w:rsidR="00D47EC7" w:rsidRPr="00F8319F" w:rsidRDefault="00D47EC7" w:rsidP="00A71008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F8319F">
        <w:rPr>
          <w:rFonts w:ascii="標楷體" w:eastAsia="標楷體" w:hAnsi="標楷體" w:hint="eastAsia"/>
          <w:b/>
          <w:sz w:val="36"/>
          <w:szCs w:val="36"/>
        </w:rPr>
        <w:t>貳、參考書目</w:t>
      </w:r>
    </w:p>
    <w:p w:rsidR="00D47EC7" w:rsidRPr="00F8319F" w:rsidRDefault="00D47EC7" w:rsidP="00A71008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F8319F">
        <w:rPr>
          <w:rFonts w:ascii="標楷體" w:eastAsia="標楷體" w:hAnsi="標楷體" w:hint="eastAsia"/>
          <w:b/>
          <w:sz w:val="36"/>
          <w:szCs w:val="36"/>
        </w:rPr>
        <w:t>一、書籍</w:t>
      </w:r>
    </w:p>
    <w:p w:rsidR="00F8319F" w:rsidRDefault="000E6B83" w:rsidP="00A71008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0E6B83">
        <w:rPr>
          <w:rFonts w:ascii="標楷體" w:eastAsia="標楷體" w:hAnsi="標楷體" w:hint="eastAsia"/>
          <w:b/>
          <w:sz w:val="36"/>
          <w:szCs w:val="36"/>
        </w:rPr>
        <w:t>(</w:t>
      </w:r>
      <w:proofErr w:type="gramStart"/>
      <w:r w:rsidRPr="000E6B83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End"/>
      <w:r w:rsidRPr="000E6B83">
        <w:rPr>
          <w:rFonts w:ascii="標楷體" w:eastAsia="標楷體" w:hAnsi="標楷體" w:hint="eastAsia"/>
          <w:b/>
          <w:sz w:val="36"/>
          <w:szCs w:val="36"/>
        </w:rPr>
        <w:t>)史書與方志</w:t>
      </w:r>
    </w:p>
    <w:p w:rsidR="002602D4" w:rsidRDefault="002602D4" w:rsidP="002602D4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2602D4">
        <w:rPr>
          <w:rFonts w:asciiTheme="majorEastAsia" w:eastAsiaTheme="majorEastAsia" w:hAnsiTheme="majorEastAsia" w:hint="eastAsia"/>
          <w:sz w:val="28"/>
          <w:szCs w:val="28"/>
        </w:rPr>
        <w:t>《史記》（縮影本），西漢．司馬遷撰，</w:t>
      </w:r>
      <w:r>
        <w:rPr>
          <w:rFonts w:asciiTheme="majorEastAsia" w:eastAsiaTheme="majorEastAsia" w:hAnsiTheme="majorEastAsia" w:hint="eastAsia"/>
          <w:sz w:val="28"/>
          <w:szCs w:val="28"/>
        </w:rPr>
        <w:t>北京</w:t>
      </w:r>
      <w:r w:rsidRPr="002602D4">
        <w:rPr>
          <w:rFonts w:asciiTheme="majorEastAsia" w:eastAsiaTheme="majorEastAsia" w:hAnsiTheme="majorEastAsia" w:hint="eastAsia"/>
          <w:sz w:val="28"/>
          <w:szCs w:val="28"/>
        </w:rPr>
        <w:t>中華書局</w:t>
      </w:r>
    </w:p>
    <w:p w:rsidR="002602D4" w:rsidRPr="002602D4" w:rsidRDefault="002602D4" w:rsidP="002602D4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2602D4">
        <w:rPr>
          <w:sz w:val="28"/>
          <w:szCs w:val="28"/>
        </w:rPr>
        <w:t>《宋史》（縮印本），元．</w:t>
      </w:r>
      <w:proofErr w:type="gramStart"/>
      <w:r w:rsidRPr="002602D4">
        <w:rPr>
          <w:sz w:val="28"/>
          <w:szCs w:val="28"/>
        </w:rPr>
        <w:t>脫脫等撰</w:t>
      </w:r>
      <w:proofErr w:type="gramEnd"/>
      <w:r w:rsidRPr="002602D4">
        <w:rPr>
          <w:sz w:val="28"/>
          <w:szCs w:val="28"/>
        </w:rPr>
        <w:t>，北京中華書局</w:t>
      </w:r>
    </w:p>
    <w:p w:rsidR="000E6B83" w:rsidRDefault="002602D4" w:rsidP="002602D4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2602D4">
        <w:rPr>
          <w:rFonts w:asciiTheme="majorEastAsia" w:eastAsiaTheme="majorEastAsia" w:hAnsiTheme="majorEastAsia" w:hint="eastAsia"/>
          <w:sz w:val="28"/>
          <w:szCs w:val="28"/>
        </w:rPr>
        <w:t>《四庫全書總目》，清．永</w:t>
      </w:r>
      <w:proofErr w:type="gramStart"/>
      <w:r w:rsidRPr="002602D4">
        <w:rPr>
          <w:rFonts w:asciiTheme="majorEastAsia" w:eastAsiaTheme="majorEastAsia" w:hAnsiTheme="majorEastAsia" w:hint="eastAsia"/>
          <w:sz w:val="28"/>
          <w:szCs w:val="28"/>
        </w:rPr>
        <w:t>瑢等撰</w:t>
      </w:r>
      <w:proofErr w:type="gramEnd"/>
      <w:r w:rsidRPr="002602D4">
        <w:rPr>
          <w:rFonts w:asciiTheme="majorEastAsia" w:eastAsiaTheme="majorEastAsia" w:hAnsiTheme="majorEastAsia" w:hint="eastAsia"/>
          <w:sz w:val="28"/>
          <w:szCs w:val="28"/>
        </w:rPr>
        <w:t>，</w:t>
      </w:r>
      <w:r>
        <w:rPr>
          <w:rFonts w:asciiTheme="majorEastAsia" w:eastAsiaTheme="majorEastAsia" w:hAnsiTheme="majorEastAsia" w:hint="eastAsia"/>
          <w:sz w:val="28"/>
          <w:szCs w:val="28"/>
        </w:rPr>
        <w:t>北京</w:t>
      </w:r>
      <w:r w:rsidRPr="002602D4">
        <w:rPr>
          <w:rFonts w:asciiTheme="majorEastAsia" w:eastAsiaTheme="majorEastAsia" w:hAnsiTheme="majorEastAsia" w:hint="eastAsia"/>
          <w:sz w:val="28"/>
          <w:szCs w:val="28"/>
        </w:rPr>
        <w:t>中華書局</w:t>
      </w:r>
    </w:p>
    <w:p w:rsidR="002602D4" w:rsidRPr="002602D4" w:rsidRDefault="002602D4" w:rsidP="002602D4">
      <w:pPr>
        <w:spacing w:line="440" w:lineRule="exact"/>
        <w:ind w:left="280" w:hangingChars="100" w:hanging="280"/>
        <w:rPr>
          <w:sz w:val="28"/>
          <w:szCs w:val="28"/>
        </w:rPr>
      </w:pPr>
      <w:r w:rsidRPr="002602D4">
        <w:rPr>
          <w:sz w:val="28"/>
          <w:szCs w:val="28"/>
        </w:rPr>
        <w:t>《國榷》，清．</w:t>
      </w:r>
      <w:proofErr w:type="gramStart"/>
      <w:r w:rsidRPr="002602D4">
        <w:rPr>
          <w:sz w:val="28"/>
          <w:szCs w:val="28"/>
        </w:rPr>
        <w:t>談遷撰</w:t>
      </w:r>
      <w:proofErr w:type="gramEnd"/>
      <w:r w:rsidRPr="002602D4">
        <w:rPr>
          <w:sz w:val="28"/>
          <w:szCs w:val="28"/>
        </w:rPr>
        <w:t>，上海古籍出版社</w:t>
      </w:r>
    </w:p>
    <w:p w:rsidR="002602D4" w:rsidRPr="002602D4" w:rsidRDefault="002602D4" w:rsidP="002602D4">
      <w:pPr>
        <w:spacing w:line="440" w:lineRule="exact"/>
        <w:ind w:left="280" w:hangingChars="100" w:hanging="280"/>
        <w:rPr>
          <w:sz w:val="28"/>
          <w:szCs w:val="28"/>
        </w:rPr>
      </w:pPr>
      <w:r w:rsidRPr="002602D4">
        <w:rPr>
          <w:sz w:val="28"/>
          <w:szCs w:val="28"/>
        </w:rPr>
        <w:t>《列朝詩集小傳》，</w:t>
      </w:r>
      <w:r w:rsidRPr="002602D4">
        <w:rPr>
          <w:rStyle w:val="a4"/>
          <w:rFonts w:hAnsi="新細明體"/>
          <w:b w:val="0"/>
          <w:sz w:val="28"/>
          <w:szCs w:val="28"/>
        </w:rPr>
        <w:t>清．錢謙</w:t>
      </w:r>
      <w:proofErr w:type="gramStart"/>
      <w:r w:rsidRPr="002602D4">
        <w:rPr>
          <w:rStyle w:val="a4"/>
          <w:rFonts w:hAnsi="新細明體"/>
          <w:b w:val="0"/>
          <w:sz w:val="28"/>
          <w:szCs w:val="28"/>
        </w:rPr>
        <w:t>益著</w:t>
      </w:r>
      <w:proofErr w:type="gramEnd"/>
      <w:r w:rsidRPr="002602D4">
        <w:rPr>
          <w:rStyle w:val="a4"/>
          <w:rFonts w:hAnsi="新細明體"/>
          <w:b w:val="0"/>
          <w:sz w:val="28"/>
          <w:szCs w:val="28"/>
        </w:rPr>
        <w:t>，</w:t>
      </w:r>
      <w:r w:rsidRPr="002602D4">
        <w:rPr>
          <w:kern w:val="0"/>
          <w:sz w:val="28"/>
          <w:szCs w:val="28"/>
        </w:rPr>
        <w:t>上海古籍出版社</w:t>
      </w:r>
    </w:p>
    <w:p w:rsidR="002602D4" w:rsidRDefault="002602D4" w:rsidP="002602D4">
      <w:pPr>
        <w:spacing w:line="440" w:lineRule="exact"/>
        <w:ind w:left="280" w:hangingChars="100" w:hanging="280"/>
        <w:rPr>
          <w:sz w:val="28"/>
          <w:szCs w:val="28"/>
        </w:rPr>
      </w:pPr>
      <w:r w:rsidRPr="002602D4">
        <w:rPr>
          <w:sz w:val="28"/>
          <w:szCs w:val="28"/>
        </w:rPr>
        <w:t>《昭代名人尺牘小傳》，</w:t>
      </w:r>
      <w:r w:rsidRPr="002602D4">
        <w:rPr>
          <w:rFonts w:hAnsi="新細明體"/>
          <w:sz w:val="28"/>
          <w:szCs w:val="28"/>
        </w:rPr>
        <w:t>清．</w:t>
      </w:r>
      <w:r w:rsidRPr="002602D4">
        <w:rPr>
          <w:sz w:val="28"/>
          <w:szCs w:val="28"/>
        </w:rPr>
        <w:t>吳修編，文海出版社</w:t>
      </w:r>
    </w:p>
    <w:p w:rsidR="002602D4" w:rsidRDefault="002602D4" w:rsidP="002602D4">
      <w:pPr>
        <w:spacing w:line="440" w:lineRule="exact"/>
        <w:ind w:left="280" w:hangingChars="100" w:hanging="280"/>
        <w:rPr>
          <w:sz w:val="28"/>
          <w:szCs w:val="28"/>
        </w:rPr>
      </w:pPr>
      <w:r w:rsidRPr="002602D4">
        <w:rPr>
          <w:sz w:val="28"/>
          <w:szCs w:val="28"/>
        </w:rPr>
        <w:t>《昭代名人尺牘小傳續集》，</w:t>
      </w:r>
      <w:r w:rsidRPr="002602D4">
        <w:rPr>
          <w:rFonts w:hAnsi="新細明體"/>
          <w:sz w:val="28"/>
          <w:szCs w:val="28"/>
        </w:rPr>
        <w:t>清．</w:t>
      </w:r>
      <w:proofErr w:type="gramStart"/>
      <w:r w:rsidRPr="002602D4">
        <w:rPr>
          <w:sz w:val="28"/>
          <w:szCs w:val="28"/>
        </w:rPr>
        <w:t>陶湘編</w:t>
      </w:r>
      <w:proofErr w:type="gramEnd"/>
      <w:r w:rsidRPr="002602D4">
        <w:rPr>
          <w:sz w:val="28"/>
          <w:szCs w:val="28"/>
        </w:rPr>
        <w:t>，文海出版社</w:t>
      </w:r>
    </w:p>
    <w:p w:rsidR="002602D4" w:rsidRPr="002602D4" w:rsidRDefault="002602D4" w:rsidP="002602D4">
      <w:pPr>
        <w:spacing w:line="440" w:lineRule="exact"/>
        <w:ind w:left="280" w:hangingChars="100" w:hanging="280"/>
        <w:rPr>
          <w:sz w:val="28"/>
          <w:szCs w:val="28"/>
        </w:rPr>
      </w:pPr>
      <w:r w:rsidRPr="002602D4">
        <w:rPr>
          <w:sz w:val="28"/>
          <w:szCs w:val="28"/>
        </w:rPr>
        <w:t>《書史會要》，明．</w:t>
      </w:r>
      <w:proofErr w:type="gramStart"/>
      <w:r w:rsidRPr="002602D4">
        <w:rPr>
          <w:sz w:val="28"/>
          <w:szCs w:val="28"/>
        </w:rPr>
        <w:t>陶宗儀著</w:t>
      </w:r>
      <w:proofErr w:type="gramEnd"/>
      <w:r w:rsidRPr="002602D4">
        <w:rPr>
          <w:sz w:val="28"/>
          <w:szCs w:val="28"/>
        </w:rPr>
        <w:t>，上海書店</w:t>
      </w:r>
    </w:p>
    <w:p w:rsidR="005F3078" w:rsidRDefault="005F3078" w:rsidP="005F3078">
      <w:pPr>
        <w:spacing w:line="440" w:lineRule="exact"/>
        <w:ind w:left="560" w:hangingChars="200" w:hanging="560"/>
        <w:rPr>
          <w:sz w:val="28"/>
          <w:szCs w:val="28"/>
        </w:rPr>
      </w:pPr>
      <w:r w:rsidRPr="005F3078">
        <w:rPr>
          <w:sz w:val="28"/>
          <w:szCs w:val="28"/>
        </w:rPr>
        <w:t>《續疑年錄》，</w:t>
      </w:r>
      <w:r w:rsidRPr="005F3078">
        <w:rPr>
          <w:rFonts w:hAnsi="新細明體"/>
          <w:sz w:val="28"/>
          <w:szCs w:val="28"/>
        </w:rPr>
        <w:t>清．</w:t>
      </w:r>
      <w:r w:rsidRPr="005F3078">
        <w:rPr>
          <w:sz w:val="28"/>
          <w:szCs w:val="28"/>
        </w:rPr>
        <w:t>吳修撰，《續修四庫全書</w:t>
      </w:r>
      <w:r w:rsidRPr="005F3078">
        <w:rPr>
          <w:sz w:val="28"/>
          <w:szCs w:val="28"/>
        </w:rPr>
        <w:t>517</w:t>
      </w:r>
      <w:r w:rsidRPr="005F3078">
        <w:rPr>
          <w:sz w:val="28"/>
          <w:szCs w:val="28"/>
        </w:rPr>
        <w:t>》，上海古籍出版社</w:t>
      </w:r>
    </w:p>
    <w:p w:rsidR="002602D4" w:rsidRPr="002602D4" w:rsidRDefault="002602D4" w:rsidP="005F3078">
      <w:pPr>
        <w:spacing w:line="440" w:lineRule="exact"/>
        <w:ind w:left="560" w:hangingChars="200" w:hanging="560"/>
        <w:rPr>
          <w:sz w:val="28"/>
          <w:szCs w:val="28"/>
        </w:rPr>
      </w:pPr>
      <w:r w:rsidRPr="002602D4">
        <w:rPr>
          <w:sz w:val="28"/>
          <w:szCs w:val="28"/>
        </w:rPr>
        <w:t>《光緒</w:t>
      </w:r>
      <w:r w:rsidRPr="002602D4">
        <w:rPr>
          <w:bCs/>
          <w:kern w:val="0"/>
          <w:sz w:val="28"/>
          <w:szCs w:val="28"/>
        </w:rPr>
        <w:t>嘉興府志</w:t>
      </w:r>
      <w:r w:rsidRPr="002602D4">
        <w:rPr>
          <w:sz w:val="28"/>
          <w:szCs w:val="28"/>
        </w:rPr>
        <w:t>》，</w:t>
      </w:r>
      <w:r w:rsidRPr="002602D4">
        <w:rPr>
          <w:rFonts w:hAnsi="新細明體"/>
          <w:bCs/>
          <w:kern w:val="0"/>
          <w:sz w:val="28"/>
          <w:szCs w:val="28"/>
        </w:rPr>
        <w:t>清．</w:t>
      </w:r>
      <w:r w:rsidRPr="002602D4">
        <w:rPr>
          <w:bCs/>
          <w:kern w:val="0"/>
          <w:sz w:val="28"/>
          <w:szCs w:val="28"/>
        </w:rPr>
        <w:t>許瑤光修</w:t>
      </w:r>
      <w:r w:rsidRPr="002602D4">
        <w:rPr>
          <w:bCs/>
          <w:kern w:val="0"/>
          <w:sz w:val="28"/>
          <w:szCs w:val="28"/>
        </w:rPr>
        <w:t xml:space="preserve"> / </w:t>
      </w:r>
      <w:proofErr w:type="gramStart"/>
      <w:r w:rsidRPr="002602D4">
        <w:rPr>
          <w:bCs/>
          <w:kern w:val="0"/>
          <w:sz w:val="28"/>
          <w:szCs w:val="28"/>
        </w:rPr>
        <w:t>吳仰賢等撰</w:t>
      </w:r>
      <w:proofErr w:type="gramEnd"/>
      <w:r w:rsidRPr="002602D4">
        <w:rPr>
          <w:sz w:val="28"/>
          <w:szCs w:val="28"/>
        </w:rPr>
        <w:t>，</w:t>
      </w:r>
      <w:proofErr w:type="gramStart"/>
      <w:r w:rsidRPr="002602D4">
        <w:rPr>
          <w:sz w:val="28"/>
          <w:szCs w:val="28"/>
        </w:rPr>
        <w:t>《</w:t>
      </w:r>
      <w:proofErr w:type="gramEnd"/>
      <w:r w:rsidRPr="002602D4">
        <w:rPr>
          <w:sz w:val="28"/>
          <w:szCs w:val="28"/>
        </w:rPr>
        <w:t>中國地方志集成．</w:t>
      </w:r>
      <w:r w:rsidRPr="002602D4">
        <w:rPr>
          <w:rFonts w:hAnsi="Verdana"/>
          <w:sz w:val="28"/>
          <w:szCs w:val="28"/>
        </w:rPr>
        <w:t>浙江府縣志輯</w:t>
      </w:r>
      <w:r w:rsidRPr="002602D4">
        <w:rPr>
          <w:sz w:val="28"/>
          <w:szCs w:val="28"/>
        </w:rPr>
        <w:t>12-14</w:t>
      </w:r>
      <w:proofErr w:type="gramStart"/>
      <w:r w:rsidRPr="002602D4">
        <w:rPr>
          <w:sz w:val="28"/>
          <w:szCs w:val="28"/>
        </w:rPr>
        <w:t>》</w:t>
      </w:r>
      <w:proofErr w:type="gramEnd"/>
      <w:r w:rsidRPr="002602D4">
        <w:rPr>
          <w:sz w:val="28"/>
          <w:szCs w:val="28"/>
        </w:rPr>
        <w:t>，</w:t>
      </w:r>
      <w:r w:rsidRPr="002602D4">
        <w:rPr>
          <w:kern w:val="0"/>
          <w:sz w:val="28"/>
          <w:szCs w:val="28"/>
        </w:rPr>
        <w:t>上海書店</w:t>
      </w:r>
    </w:p>
    <w:p w:rsidR="002602D4" w:rsidRPr="002602D4" w:rsidRDefault="002602D4" w:rsidP="002602D4">
      <w:pPr>
        <w:spacing w:line="440" w:lineRule="exact"/>
        <w:ind w:left="560" w:hangingChars="200" w:hanging="560"/>
        <w:jc w:val="both"/>
        <w:rPr>
          <w:sz w:val="28"/>
          <w:szCs w:val="28"/>
        </w:rPr>
      </w:pPr>
      <w:r w:rsidRPr="002602D4">
        <w:rPr>
          <w:sz w:val="28"/>
          <w:szCs w:val="28"/>
        </w:rPr>
        <w:t>《光緒</w:t>
      </w:r>
      <w:r w:rsidRPr="002602D4">
        <w:rPr>
          <w:bCs/>
          <w:kern w:val="0"/>
          <w:sz w:val="28"/>
          <w:szCs w:val="28"/>
        </w:rPr>
        <w:t>撫州府志</w:t>
      </w:r>
      <w:r w:rsidRPr="002602D4">
        <w:rPr>
          <w:sz w:val="28"/>
          <w:szCs w:val="28"/>
        </w:rPr>
        <w:t>》，</w:t>
      </w:r>
      <w:r w:rsidRPr="002602D4">
        <w:rPr>
          <w:rFonts w:hAnsi="新細明體"/>
          <w:bCs/>
          <w:kern w:val="0"/>
          <w:sz w:val="28"/>
          <w:szCs w:val="28"/>
        </w:rPr>
        <w:t>清．</w:t>
      </w:r>
      <w:r w:rsidRPr="002602D4">
        <w:rPr>
          <w:bCs/>
          <w:kern w:val="0"/>
          <w:sz w:val="28"/>
          <w:szCs w:val="28"/>
        </w:rPr>
        <w:t>許應</w:t>
      </w:r>
      <w:r w:rsidRPr="002602D4">
        <w:rPr>
          <w:rFonts w:hAnsi="新細明體"/>
          <w:bCs/>
          <w:kern w:val="0"/>
          <w:sz w:val="28"/>
          <w:szCs w:val="28"/>
        </w:rPr>
        <w:t></w:t>
      </w:r>
      <w:r w:rsidRPr="002602D4">
        <w:rPr>
          <w:bCs/>
          <w:kern w:val="0"/>
          <w:sz w:val="28"/>
          <w:szCs w:val="28"/>
        </w:rPr>
        <w:t>、朱澄瀾修</w:t>
      </w:r>
      <w:r w:rsidRPr="002602D4">
        <w:rPr>
          <w:bCs/>
          <w:kern w:val="0"/>
          <w:sz w:val="28"/>
          <w:szCs w:val="28"/>
        </w:rPr>
        <w:t xml:space="preserve"> / </w:t>
      </w:r>
      <w:r w:rsidRPr="002602D4">
        <w:rPr>
          <w:rFonts w:hAnsi="新細明體"/>
          <w:bCs/>
          <w:kern w:val="0"/>
          <w:sz w:val="28"/>
          <w:szCs w:val="28"/>
        </w:rPr>
        <w:t>清．</w:t>
      </w:r>
      <w:r w:rsidRPr="002602D4">
        <w:rPr>
          <w:bCs/>
          <w:kern w:val="0"/>
          <w:sz w:val="28"/>
          <w:szCs w:val="28"/>
        </w:rPr>
        <w:t>謝煌等</w:t>
      </w:r>
      <w:proofErr w:type="gramStart"/>
      <w:r w:rsidRPr="002602D4">
        <w:rPr>
          <w:bCs/>
          <w:kern w:val="0"/>
          <w:sz w:val="28"/>
          <w:szCs w:val="28"/>
        </w:rPr>
        <w:t>纂</w:t>
      </w:r>
      <w:proofErr w:type="gramEnd"/>
      <w:r w:rsidRPr="002602D4">
        <w:rPr>
          <w:sz w:val="28"/>
          <w:szCs w:val="28"/>
        </w:rPr>
        <w:t>，</w:t>
      </w:r>
      <w:proofErr w:type="gramStart"/>
      <w:r w:rsidRPr="002602D4">
        <w:rPr>
          <w:sz w:val="28"/>
          <w:szCs w:val="28"/>
        </w:rPr>
        <w:t>《</w:t>
      </w:r>
      <w:proofErr w:type="gramEnd"/>
      <w:r w:rsidRPr="002602D4">
        <w:rPr>
          <w:sz w:val="28"/>
          <w:szCs w:val="28"/>
        </w:rPr>
        <w:t>中國地方志集成．江西府縣志輯</w:t>
      </w:r>
      <w:r w:rsidRPr="002602D4">
        <w:rPr>
          <w:sz w:val="28"/>
          <w:szCs w:val="28"/>
        </w:rPr>
        <w:t>45-46</w:t>
      </w:r>
      <w:proofErr w:type="gramStart"/>
      <w:r w:rsidRPr="002602D4">
        <w:rPr>
          <w:sz w:val="28"/>
          <w:szCs w:val="28"/>
        </w:rPr>
        <w:t>》</w:t>
      </w:r>
      <w:proofErr w:type="gramEnd"/>
      <w:r w:rsidRPr="002602D4">
        <w:rPr>
          <w:sz w:val="28"/>
          <w:szCs w:val="28"/>
        </w:rPr>
        <w:t>，江蘇古籍出</w:t>
      </w:r>
      <w:r w:rsidRPr="002602D4">
        <w:rPr>
          <w:kern w:val="0"/>
          <w:sz w:val="28"/>
          <w:szCs w:val="28"/>
        </w:rPr>
        <w:t>版社</w:t>
      </w:r>
    </w:p>
    <w:p w:rsidR="002602D4" w:rsidRPr="002602D4" w:rsidRDefault="002602D4" w:rsidP="002602D4">
      <w:pPr>
        <w:spacing w:line="440" w:lineRule="exact"/>
        <w:ind w:left="560" w:hangingChars="200" w:hanging="560"/>
        <w:rPr>
          <w:sz w:val="28"/>
          <w:szCs w:val="28"/>
        </w:rPr>
      </w:pPr>
      <w:r w:rsidRPr="002602D4">
        <w:rPr>
          <w:sz w:val="28"/>
          <w:szCs w:val="28"/>
        </w:rPr>
        <w:t>《同治湖州府志》，</w:t>
      </w:r>
      <w:r w:rsidRPr="002602D4">
        <w:rPr>
          <w:rStyle w:val="a4"/>
          <w:rFonts w:hAnsi="新細明體"/>
          <w:b w:val="0"/>
          <w:sz w:val="28"/>
          <w:szCs w:val="28"/>
        </w:rPr>
        <w:t>清．</w:t>
      </w:r>
      <w:r w:rsidRPr="002602D4">
        <w:rPr>
          <w:rStyle w:val="a4"/>
          <w:rFonts w:hAnsi="Verdana"/>
          <w:b w:val="0"/>
          <w:sz w:val="28"/>
          <w:szCs w:val="28"/>
        </w:rPr>
        <w:t>宗源</w:t>
      </w:r>
      <w:r w:rsidRPr="002602D4">
        <w:rPr>
          <w:rStyle w:val="a4"/>
          <w:rFonts w:hAnsi="新細明體"/>
          <w:b w:val="0"/>
          <w:sz w:val="28"/>
          <w:szCs w:val="28"/>
        </w:rPr>
        <w:t>翰、</w:t>
      </w:r>
      <w:r w:rsidRPr="002602D4">
        <w:rPr>
          <w:rStyle w:val="a4"/>
          <w:rFonts w:hAnsi="Verdana"/>
          <w:b w:val="0"/>
          <w:sz w:val="28"/>
          <w:szCs w:val="28"/>
        </w:rPr>
        <w:t>郭式昌修</w:t>
      </w:r>
      <w:r w:rsidRPr="002602D4">
        <w:rPr>
          <w:rStyle w:val="a4"/>
          <w:sz w:val="28"/>
          <w:szCs w:val="28"/>
        </w:rPr>
        <w:t xml:space="preserve"> </w:t>
      </w:r>
      <w:r w:rsidRPr="002602D4">
        <w:rPr>
          <w:sz w:val="28"/>
          <w:szCs w:val="28"/>
        </w:rPr>
        <w:t xml:space="preserve">/ </w:t>
      </w:r>
      <w:r w:rsidRPr="002602D4">
        <w:rPr>
          <w:sz w:val="28"/>
          <w:szCs w:val="28"/>
        </w:rPr>
        <w:t>清．</w:t>
      </w:r>
      <w:r w:rsidRPr="002602D4">
        <w:rPr>
          <w:rStyle w:val="a4"/>
          <w:rFonts w:hAnsi="Verdana"/>
          <w:b w:val="0"/>
          <w:sz w:val="28"/>
          <w:szCs w:val="28"/>
        </w:rPr>
        <w:t>周學</w:t>
      </w:r>
      <w:proofErr w:type="gramStart"/>
      <w:r w:rsidRPr="002602D4">
        <w:rPr>
          <w:rStyle w:val="a4"/>
          <w:rFonts w:hAnsi="Verdana"/>
          <w:b w:val="0"/>
          <w:sz w:val="28"/>
          <w:szCs w:val="28"/>
        </w:rPr>
        <w:t>濬</w:t>
      </w:r>
      <w:proofErr w:type="gramEnd"/>
      <w:r w:rsidRPr="002602D4">
        <w:rPr>
          <w:sz w:val="28"/>
          <w:szCs w:val="28"/>
        </w:rPr>
        <w:t>、</w:t>
      </w:r>
      <w:r w:rsidRPr="002602D4">
        <w:rPr>
          <w:rStyle w:val="a4"/>
          <w:rFonts w:hAnsi="Verdana"/>
          <w:b w:val="0"/>
          <w:sz w:val="28"/>
          <w:szCs w:val="28"/>
        </w:rPr>
        <w:t>陸心源</w:t>
      </w:r>
      <w:proofErr w:type="gramStart"/>
      <w:r w:rsidRPr="002602D4">
        <w:rPr>
          <w:sz w:val="28"/>
          <w:szCs w:val="28"/>
        </w:rPr>
        <w:t>纂</w:t>
      </w:r>
      <w:proofErr w:type="gramEnd"/>
      <w:r w:rsidRPr="002602D4">
        <w:rPr>
          <w:sz w:val="28"/>
          <w:szCs w:val="28"/>
        </w:rPr>
        <w:t>，</w:t>
      </w:r>
      <w:proofErr w:type="gramStart"/>
      <w:r w:rsidRPr="002602D4">
        <w:rPr>
          <w:sz w:val="28"/>
          <w:szCs w:val="28"/>
        </w:rPr>
        <w:t>《</w:t>
      </w:r>
      <w:proofErr w:type="gramEnd"/>
      <w:r w:rsidRPr="002602D4">
        <w:rPr>
          <w:sz w:val="28"/>
          <w:szCs w:val="28"/>
        </w:rPr>
        <w:t>中國地方志集成．</w:t>
      </w:r>
      <w:r w:rsidRPr="002602D4">
        <w:rPr>
          <w:rFonts w:hAnsi="Verdana"/>
          <w:sz w:val="28"/>
          <w:szCs w:val="28"/>
        </w:rPr>
        <w:t>浙江府縣志輯</w:t>
      </w:r>
      <w:r w:rsidRPr="002602D4">
        <w:rPr>
          <w:sz w:val="28"/>
          <w:szCs w:val="28"/>
        </w:rPr>
        <w:t>24-25</w:t>
      </w:r>
      <w:proofErr w:type="gramStart"/>
      <w:r w:rsidRPr="002602D4">
        <w:rPr>
          <w:sz w:val="28"/>
          <w:szCs w:val="28"/>
        </w:rPr>
        <w:t>》</w:t>
      </w:r>
      <w:proofErr w:type="gramEnd"/>
      <w:r w:rsidRPr="002602D4">
        <w:rPr>
          <w:sz w:val="28"/>
          <w:szCs w:val="28"/>
        </w:rPr>
        <w:t>，上海書店</w:t>
      </w:r>
    </w:p>
    <w:p w:rsidR="002602D4" w:rsidRDefault="002602D4" w:rsidP="002602D4">
      <w:pPr>
        <w:spacing w:line="440" w:lineRule="exact"/>
        <w:ind w:leftChars="15" w:left="708" w:hangingChars="240" w:hanging="672"/>
        <w:rPr>
          <w:kern w:val="0"/>
          <w:sz w:val="28"/>
          <w:szCs w:val="28"/>
        </w:rPr>
      </w:pPr>
      <w:r w:rsidRPr="002602D4">
        <w:rPr>
          <w:sz w:val="28"/>
          <w:szCs w:val="28"/>
        </w:rPr>
        <w:t>《萬曆秀水縣志》，</w:t>
      </w:r>
      <w:r w:rsidRPr="002602D4">
        <w:rPr>
          <w:rFonts w:hAnsi="新細明體"/>
          <w:sz w:val="28"/>
          <w:szCs w:val="28"/>
        </w:rPr>
        <w:t>明．</w:t>
      </w:r>
      <w:r w:rsidRPr="002602D4">
        <w:rPr>
          <w:sz w:val="28"/>
          <w:szCs w:val="28"/>
        </w:rPr>
        <w:t>李培修等</w:t>
      </w:r>
      <w:proofErr w:type="gramStart"/>
      <w:r w:rsidRPr="002602D4">
        <w:rPr>
          <w:sz w:val="28"/>
          <w:szCs w:val="28"/>
        </w:rPr>
        <w:t>纂</w:t>
      </w:r>
      <w:proofErr w:type="gramEnd"/>
      <w:r w:rsidRPr="002602D4">
        <w:rPr>
          <w:sz w:val="28"/>
          <w:szCs w:val="28"/>
        </w:rPr>
        <w:t>，</w:t>
      </w:r>
      <w:proofErr w:type="gramStart"/>
      <w:r w:rsidRPr="002602D4">
        <w:rPr>
          <w:sz w:val="28"/>
          <w:szCs w:val="28"/>
        </w:rPr>
        <w:t>《</w:t>
      </w:r>
      <w:proofErr w:type="gramEnd"/>
      <w:r w:rsidRPr="002602D4">
        <w:rPr>
          <w:sz w:val="28"/>
          <w:szCs w:val="28"/>
        </w:rPr>
        <w:t>中國地方志集</w:t>
      </w:r>
      <w:r w:rsidRPr="002602D4">
        <w:rPr>
          <w:rFonts w:hAnsi="新細明體"/>
          <w:sz w:val="28"/>
          <w:szCs w:val="28"/>
        </w:rPr>
        <w:t>成．</w:t>
      </w:r>
      <w:r w:rsidRPr="002602D4">
        <w:rPr>
          <w:sz w:val="28"/>
          <w:szCs w:val="28"/>
        </w:rPr>
        <w:t>浙江府縣志集</w:t>
      </w:r>
      <w:r w:rsidRPr="002602D4">
        <w:rPr>
          <w:sz w:val="28"/>
          <w:szCs w:val="28"/>
        </w:rPr>
        <w:t>31</w:t>
      </w:r>
      <w:proofErr w:type="gramStart"/>
      <w:r w:rsidRPr="002602D4">
        <w:rPr>
          <w:sz w:val="28"/>
          <w:szCs w:val="28"/>
        </w:rPr>
        <w:t>》</w:t>
      </w:r>
      <w:proofErr w:type="gramEnd"/>
      <w:r w:rsidRPr="002602D4">
        <w:rPr>
          <w:sz w:val="28"/>
          <w:szCs w:val="28"/>
        </w:rPr>
        <w:t>，</w:t>
      </w:r>
      <w:r w:rsidRPr="002602D4">
        <w:rPr>
          <w:kern w:val="0"/>
          <w:sz w:val="28"/>
          <w:szCs w:val="28"/>
        </w:rPr>
        <w:t>上海書店</w:t>
      </w:r>
    </w:p>
    <w:p w:rsidR="005F3078" w:rsidRPr="005F3078" w:rsidRDefault="005F3078" w:rsidP="005F3078">
      <w:pPr>
        <w:spacing w:line="440" w:lineRule="exact"/>
        <w:ind w:left="700" w:hangingChars="250" w:hanging="700"/>
        <w:jc w:val="both"/>
        <w:rPr>
          <w:sz w:val="28"/>
          <w:szCs w:val="28"/>
        </w:rPr>
      </w:pPr>
      <w:r w:rsidRPr="005F3078">
        <w:rPr>
          <w:sz w:val="28"/>
          <w:szCs w:val="28"/>
        </w:rPr>
        <w:t>《嘉慶松江府志》，</w:t>
      </w:r>
      <w:r w:rsidRPr="005F3078">
        <w:rPr>
          <w:rFonts w:hAnsi="新細明體"/>
          <w:bCs/>
          <w:kern w:val="0"/>
          <w:sz w:val="28"/>
          <w:szCs w:val="28"/>
        </w:rPr>
        <w:t>清．</w:t>
      </w:r>
      <w:proofErr w:type="gramStart"/>
      <w:r w:rsidRPr="005F3078">
        <w:rPr>
          <w:bCs/>
          <w:kern w:val="0"/>
          <w:sz w:val="28"/>
          <w:szCs w:val="28"/>
        </w:rPr>
        <w:t>宋如休修</w:t>
      </w:r>
      <w:proofErr w:type="gramEnd"/>
      <w:r w:rsidRPr="005F3078">
        <w:rPr>
          <w:bCs/>
          <w:kern w:val="0"/>
          <w:sz w:val="28"/>
          <w:szCs w:val="28"/>
        </w:rPr>
        <w:t>，孫星衍、莫晉</w:t>
      </w:r>
      <w:proofErr w:type="gramStart"/>
      <w:r w:rsidRPr="005F3078">
        <w:rPr>
          <w:bCs/>
          <w:kern w:val="0"/>
          <w:sz w:val="28"/>
          <w:szCs w:val="28"/>
        </w:rPr>
        <w:t>纂</w:t>
      </w:r>
      <w:proofErr w:type="gramEnd"/>
      <w:r w:rsidRPr="005F3078">
        <w:rPr>
          <w:bCs/>
          <w:kern w:val="0"/>
          <w:sz w:val="28"/>
          <w:szCs w:val="28"/>
        </w:rPr>
        <w:t>，</w:t>
      </w:r>
      <w:proofErr w:type="gramStart"/>
      <w:r w:rsidRPr="005F3078">
        <w:rPr>
          <w:rStyle w:val="a4"/>
          <w:b w:val="0"/>
          <w:sz w:val="28"/>
          <w:szCs w:val="28"/>
        </w:rPr>
        <w:t>續修四庫全書</w:t>
      </w:r>
      <w:proofErr w:type="gramEnd"/>
      <w:r w:rsidRPr="005F3078">
        <w:rPr>
          <w:rStyle w:val="a4"/>
          <w:b w:val="0"/>
          <w:sz w:val="28"/>
          <w:szCs w:val="28"/>
        </w:rPr>
        <w:t>編纂委員會編，</w:t>
      </w:r>
      <w:r w:rsidRPr="005F3078">
        <w:rPr>
          <w:sz w:val="28"/>
          <w:szCs w:val="28"/>
        </w:rPr>
        <w:t>《</w:t>
      </w:r>
      <w:r w:rsidRPr="005F3078">
        <w:rPr>
          <w:bCs/>
          <w:kern w:val="0"/>
          <w:sz w:val="28"/>
          <w:szCs w:val="28"/>
        </w:rPr>
        <w:t>續修四庫全書</w:t>
      </w:r>
      <w:r w:rsidRPr="005F3078">
        <w:rPr>
          <w:bCs/>
          <w:kern w:val="0"/>
          <w:sz w:val="28"/>
          <w:szCs w:val="28"/>
        </w:rPr>
        <w:t>687-689</w:t>
      </w:r>
      <w:r w:rsidRPr="005F3078">
        <w:rPr>
          <w:sz w:val="28"/>
          <w:szCs w:val="28"/>
        </w:rPr>
        <w:t>》，</w:t>
      </w:r>
      <w:r w:rsidRPr="005F3078">
        <w:rPr>
          <w:kern w:val="0"/>
          <w:sz w:val="28"/>
          <w:szCs w:val="28"/>
        </w:rPr>
        <w:t>上海古籍出版社</w:t>
      </w:r>
    </w:p>
    <w:p w:rsidR="002602D4" w:rsidRDefault="005F3078" w:rsidP="005F3078">
      <w:pPr>
        <w:spacing w:line="440" w:lineRule="exact"/>
        <w:ind w:leftChars="15" w:left="708" w:hangingChars="240" w:hanging="672"/>
        <w:rPr>
          <w:kern w:val="0"/>
          <w:sz w:val="28"/>
          <w:szCs w:val="28"/>
        </w:rPr>
      </w:pPr>
      <w:r w:rsidRPr="005F3078">
        <w:rPr>
          <w:sz w:val="28"/>
          <w:szCs w:val="28"/>
        </w:rPr>
        <w:t>《</w:t>
      </w:r>
      <w:r w:rsidRPr="005F3078">
        <w:rPr>
          <w:bCs/>
          <w:kern w:val="0"/>
          <w:sz w:val="28"/>
          <w:szCs w:val="28"/>
        </w:rPr>
        <w:t>嘉興府志</w:t>
      </w:r>
      <w:r w:rsidRPr="005F3078">
        <w:rPr>
          <w:sz w:val="28"/>
          <w:szCs w:val="28"/>
        </w:rPr>
        <w:t>》（康熙二十一年），</w:t>
      </w:r>
      <w:r w:rsidRPr="005F3078">
        <w:rPr>
          <w:rFonts w:hAnsi="新細明體"/>
          <w:bCs/>
          <w:kern w:val="0"/>
          <w:sz w:val="28"/>
          <w:szCs w:val="28"/>
        </w:rPr>
        <w:t>清．</w:t>
      </w:r>
      <w:r w:rsidRPr="005F3078">
        <w:rPr>
          <w:bCs/>
          <w:kern w:val="0"/>
          <w:sz w:val="28"/>
          <w:szCs w:val="28"/>
        </w:rPr>
        <w:t>袁國梓纂修</w:t>
      </w:r>
      <w:r w:rsidRPr="005F3078">
        <w:rPr>
          <w:sz w:val="28"/>
          <w:szCs w:val="28"/>
        </w:rPr>
        <w:t>，《稀見中國地方志匯刊</w:t>
      </w:r>
      <w:r w:rsidRPr="005F3078">
        <w:rPr>
          <w:bCs/>
          <w:kern w:val="0"/>
          <w:sz w:val="28"/>
          <w:szCs w:val="28"/>
        </w:rPr>
        <w:t>》，</w:t>
      </w:r>
      <w:r w:rsidRPr="005F3078">
        <w:rPr>
          <w:kern w:val="0"/>
          <w:sz w:val="28"/>
          <w:szCs w:val="28"/>
        </w:rPr>
        <w:t>中國書店</w:t>
      </w:r>
    </w:p>
    <w:p w:rsidR="005F3078" w:rsidRPr="005F3078" w:rsidRDefault="005F3078" w:rsidP="005F3078">
      <w:pPr>
        <w:spacing w:line="440" w:lineRule="exact"/>
        <w:ind w:leftChars="15" w:left="708" w:hangingChars="240" w:hanging="672"/>
        <w:rPr>
          <w:rFonts w:asciiTheme="majorEastAsia" w:eastAsiaTheme="majorEastAsia" w:hAnsiTheme="majorEastAsia"/>
          <w:sz w:val="28"/>
          <w:szCs w:val="28"/>
        </w:rPr>
      </w:pPr>
    </w:p>
    <w:p w:rsidR="00D47EC7" w:rsidRPr="00F8319F" w:rsidRDefault="00D47EC7" w:rsidP="00A71008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F8319F">
        <w:rPr>
          <w:rFonts w:ascii="標楷體" w:eastAsia="標楷體" w:hAnsi="標楷體" w:hint="eastAsia"/>
          <w:b/>
          <w:sz w:val="36"/>
          <w:szCs w:val="36"/>
        </w:rPr>
        <w:t>(</w:t>
      </w:r>
      <w:r w:rsidR="000E6B83">
        <w:rPr>
          <w:rFonts w:ascii="標楷體" w:eastAsia="標楷體" w:hAnsi="標楷體" w:hint="eastAsia"/>
          <w:b/>
          <w:sz w:val="36"/>
          <w:szCs w:val="36"/>
        </w:rPr>
        <w:t>二</w:t>
      </w:r>
      <w:r w:rsidRPr="00F8319F">
        <w:rPr>
          <w:rFonts w:ascii="標楷體" w:eastAsia="標楷體" w:hAnsi="標楷體" w:hint="eastAsia"/>
          <w:b/>
          <w:sz w:val="36"/>
          <w:szCs w:val="36"/>
        </w:rPr>
        <w:t>)總論</w:t>
      </w:r>
    </w:p>
    <w:p w:rsidR="00183D30" w:rsidRPr="000E6B83" w:rsidRDefault="00183D30" w:rsidP="00183D30">
      <w:pPr>
        <w:tabs>
          <w:tab w:val="left" w:pos="7155"/>
        </w:tabs>
        <w:spacing w:line="440" w:lineRule="exact"/>
        <w:ind w:left="280" w:hangingChars="100" w:hanging="280"/>
        <w:rPr>
          <w:b/>
          <w:sz w:val="28"/>
          <w:szCs w:val="28"/>
        </w:rPr>
      </w:pPr>
      <w:r w:rsidRPr="000E6B83">
        <w:rPr>
          <w:b/>
          <w:sz w:val="28"/>
          <w:szCs w:val="28"/>
        </w:rPr>
        <w:t>《中華書法史》，張光賓編著，台灣商務印書館</w:t>
      </w:r>
    </w:p>
    <w:p w:rsidR="007C6D3E" w:rsidRPr="007C6D3E" w:rsidRDefault="007C6D3E" w:rsidP="007C6D3E">
      <w:pPr>
        <w:tabs>
          <w:tab w:val="left" w:pos="7155"/>
        </w:tabs>
        <w:spacing w:line="440" w:lineRule="exact"/>
        <w:ind w:left="280" w:hangingChars="100" w:hanging="280"/>
        <w:rPr>
          <w:sz w:val="28"/>
          <w:szCs w:val="28"/>
        </w:rPr>
      </w:pPr>
      <w:r w:rsidRPr="007C6D3E">
        <w:rPr>
          <w:sz w:val="28"/>
          <w:szCs w:val="28"/>
        </w:rPr>
        <w:lastRenderedPageBreak/>
        <w:t>《中國書法史新論》，</w:t>
      </w:r>
      <w:proofErr w:type="gramStart"/>
      <w:r w:rsidRPr="007C6D3E">
        <w:rPr>
          <w:sz w:val="28"/>
          <w:szCs w:val="28"/>
        </w:rPr>
        <w:t>蔡明讚著</w:t>
      </w:r>
      <w:proofErr w:type="gramEnd"/>
      <w:r w:rsidRPr="007C6D3E">
        <w:rPr>
          <w:sz w:val="28"/>
          <w:szCs w:val="28"/>
        </w:rPr>
        <w:t>，</w:t>
      </w:r>
      <w:proofErr w:type="gramStart"/>
      <w:r w:rsidRPr="007C6D3E">
        <w:rPr>
          <w:sz w:val="28"/>
          <w:szCs w:val="28"/>
        </w:rPr>
        <w:t>蕙</w:t>
      </w:r>
      <w:proofErr w:type="gramEnd"/>
      <w:r w:rsidRPr="007C6D3E">
        <w:rPr>
          <w:sz w:val="28"/>
          <w:szCs w:val="28"/>
        </w:rPr>
        <w:t>風堂筆墨有限公司</w:t>
      </w:r>
    </w:p>
    <w:p w:rsidR="00183D30" w:rsidRDefault="00183D30" w:rsidP="00183D30">
      <w:pPr>
        <w:tabs>
          <w:tab w:val="left" w:pos="7155"/>
        </w:tabs>
        <w:spacing w:line="440" w:lineRule="exact"/>
        <w:ind w:left="280" w:hangingChars="100" w:hanging="280"/>
        <w:rPr>
          <w:rFonts w:hAnsi="新細明體"/>
          <w:sz w:val="28"/>
          <w:szCs w:val="28"/>
        </w:rPr>
      </w:pPr>
      <w:r w:rsidRPr="007C6D3E">
        <w:rPr>
          <w:sz w:val="28"/>
          <w:szCs w:val="28"/>
        </w:rPr>
        <w:t>《中國書法全集》，劉正成主編，榮寶齋</w:t>
      </w:r>
    </w:p>
    <w:p w:rsidR="00183D30" w:rsidRDefault="00183D30" w:rsidP="00183D30">
      <w:pPr>
        <w:tabs>
          <w:tab w:val="left" w:pos="7155"/>
        </w:tabs>
        <w:spacing w:line="440" w:lineRule="exact"/>
        <w:ind w:left="280" w:hangingChars="100" w:hanging="280"/>
        <w:rPr>
          <w:sz w:val="28"/>
          <w:szCs w:val="28"/>
        </w:rPr>
      </w:pPr>
      <w:r w:rsidRPr="007C6D3E">
        <w:rPr>
          <w:sz w:val="28"/>
          <w:szCs w:val="28"/>
        </w:rPr>
        <w:t>《中國書法欣賞》，馮振凱編著，藝術圖書公司</w:t>
      </w:r>
    </w:p>
    <w:p w:rsidR="00183D30" w:rsidRPr="00183D30" w:rsidRDefault="00183D30" w:rsidP="00183D30">
      <w:pPr>
        <w:tabs>
          <w:tab w:val="left" w:pos="7155"/>
        </w:tabs>
        <w:spacing w:line="440" w:lineRule="exact"/>
        <w:ind w:left="280" w:hangingChars="100" w:hanging="280"/>
        <w:rPr>
          <w:sz w:val="28"/>
          <w:szCs w:val="28"/>
        </w:rPr>
      </w:pPr>
      <w:r w:rsidRPr="007C6D3E">
        <w:rPr>
          <w:sz w:val="28"/>
          <w:szCs w:val="28"/>
        </w:rPr>
        <w:t>《中國書法理論體系》，</w:t>
      </w:r>
      <w:proofErr w:type="gramStart"/>
      <w:r w:rsidRPr="007C6D3E">
        <w:rPr>
          <w:sz w:val="28"/>
          <w:szCs w:val="28"/>
        </w:rPr>
        <w:t>熊秉明著</w:t>
      </w:r>
      <w:proofErr w:type="gramEnd"/>
      <w:r w:rsidRPr="007C6D3E">
        <w:rPr>
          <w:sz w:val="28"/>
          <w:szCs w:val="28"/>
        </w:rPr>
        <w:t>，雄師圖書股份有限公司</w:t>
      </w:r>
    </w:p>
    <w:p w:rsidR="00F8319F" w:rsidRDefault="00F8319F" w:rsidP="00183D30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D47EC7" w:rsidRPr="00F8319F" w:rsidRDefault="00D47EC7" w:rsidP="00183D30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F8319F">
        <w:rPr>
          <w:rFonts w:ascii="標楷體" w:eastAsia="標楷體" w:hAnsi="標楷體" w:hint="eastAsia"/>
          <w:b/>
          <w:sz w:val="36"/>
          <w:szCs w:val="36"/>
        </w:rPr>
        <w:t>(</w:t>
      </w:r>
      <w:r w:rsidR="000E6B83">
        <w:rPr>
          <w:rFonts w:ascii="標楷體" w:eastAsia="標楷體" w:hAnsi="標楷體" w:hint="eastAsia"/>
          <w:b/>
          <w:sz w:val="36"/>
          <w:szCs w:val="36"/>
        </w:rPr>
        <w:t>三</w:t>
      </w:r>
      <w:r w:rsidRPr="00F8319F">
        <w:rPr>
          <w:rFonts w:ascii="標楷體" w:eastAsia="標楷體" w:hAnsi="標楷體" w:hint="eastAsia"/>
          <w:b/>
          <w:sz w:val="36"/>
          <w:szCs w:val="36"/>
        </w:rPr>
        <w:t>)理論</w:t>
      </w:r>
    </w:p>
    <w:p w:rsidR="00F8319F" w:rsidRPr="00F8319F" w:rsidRDefault="00F8319F" w:rsidP="00F8319F">
      <w:pPr>
        <w:spacing w:line="4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F8319F">
        <w:rPr>
          <w:rFonts w:asciiTheme="majorEastAsia" w:eastAsiaTheme="majorEastAsia" w:hAnsiTheme="majorEastAsia"/>
          <w:b/>
          <w:sz w:val="28"/>
          <w:szCs w:val="28"/>
        </w:rPr>
        <w:t>《</w:t>
      </w:r>
      <w:r w:rsidRPr="00F8319F">
        <w:rPr>
          <w:rFonts w:asciiTheme="majorEastAsia" w:eastAsiaTheme="majorEastAsia" w:hAnsiTheme="majorEastAsia" w:hint="eastAsia"/>
          <w:b/>
          <w:sz w:val="28"/>
          <w:szCs w:val="28"/>
        </w:rPr>
        <w:t>歷代書法論文選</w:t>
      </w:r>
      <w:r w:rsidRPr="00F8319F">
        <w:rPr>
          <w:rFonts w:asciiTheme="majorEastAsia" w:eastAsiaTheme="majorEastAsia" w:hAnsiTheme="majorEastAsia"/>
          <w:b/>
          <w:sz w:val="28"/>
          <w:szCs w:val="28"/>
        </w:rPr>
        <w:t>》</w:t>
      </w:r>
      <w:r w:rsidRPr="00F8319F">
        <w:rPr>
          <w:rFonts w:asciiTheme="majorEastAsia" w:eastAsiaTheme="majorEastAsia" w:hAnsiTheme="majorEastAsia" w:hint="eastAsia"/>
          <w:b/>
          <w:sz w:val="28"/>
          <w:szCs w:val="28"/>
        </w:rPr>
        <w:t>，上海書畫出版社</w:t>
      </w:r>
    </w:p>
    <w:p w:rsidR="00183D30" w:rsidRPr="00F8319F" w:rsidRDefault="00183D30" w:rsidP="00183D30">
      <w:pPr>
        <w:spacing w:line="4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F8319F">
        <w:rPr>
          <w:rFonts w:asciiTheme="majorEastAsia" w:eastAsiaTheme="majorEastAsia" w:hAnsiTheme="majorEastAsia" w:hint="eastAsia"/>
          <w:b/>
          <w:sz w:val="28"/>
          <w:szCs w:val="28"/>
        </w:rPr>
        <w:t>《中國書畫全書》</w:t>
      </w:r>
      <w:r w:rsidR="005F2062"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CB09C0">
        <w:rPr>
          <w:rFonts w:asciiTheme="majorEastAsia" w:eastAsiaTheme="majorEastAsia" w:hAnsiTheme="majorEastAsia" w:hint="eastAsia"/>
          <w:b/>
          <w:sz w:val="28"/>
          <w:szCs w:val="28"/>
        </w:rPr>
        <w:t>全</w:t>
      </w:r>
      <w:r w:rsidR="005F2062">
        <w:rPr>
          <w:rFonts w:asciiTheme="majorEastAsia" w:eastAsiaTheme="majorEastAsia" w:hAnsiTheme="majorEastAsia" w:hint="eastAsia"/>
          <w:b/>
          <w:sz w:val="28"/>
          <w:szCs w:val="28"/>
        </w:rPr>
        <w:t>14冊)</w:t>
      </w:r>
      <w:r w:rsidRPr="00F8319F">
        <w:rPr>
          <w:rFonts w:asciiTheme="majorEastAsia" w:eastAsiaTheme="majorEastAsia" w:hAnsiTheme="majorEastAsia" w:hint="eastAsia"/>
          <w:b/>
          <w:sz w:val="28"/>
          <w:szCs w:val="28"/>
        </w:rPr>
        <w:t>，上海書畫出版社</w:t>
      </w:r>
    </w:p>
    <w:p w:rsidR="00F8319F" w:rsidRPr="00F8319F" w:rsidRDefault="00F8319F" w:rsidP="00F8319F">
      <w:pPr>
        <w:tabs>
          <w:tab w:val="left" w:pos="7155"/>
        </w:tabs>
        <w:spacing w:line="440" w:lineRule="exact"/>
        <w:ind w:left="280" w:hangingChars="100" w:hanging="280"/>
        <w:rPr>
          <w:b/>
          <w:sz w:val="28"/>
          <w:szCs w:val="28"/>
        </w:rPr>
      </w:pPr>
      <w:r w:rsidRPr="00F8319F">
        <w:rPr>
          <w:b/>
          <w:sz w:val="28"/>
          <w:szCs w:val="28"/>
        </w:rPr>
        <w:t>《書林藻鑑》，</w:t>
      </w:r>
      <w:proofErr w:type="gramStart"/>
      <w:r w:rsidRPr="00F8319F">
        <w:rPr>
          <w:b/>
          <w:sz w:val="28"/>
          <w:szCs w:val="28"/>
        </w:rPr>
        <w:t>馬宗霍輯</w:t>
      </w:r>
      <w:proofErr w:type="gramEnd"/>
      <w:r w:rsidRPr="00F8319F">
        <w:rPr>
          <w:b/>
          <w:sz w:val="28"/>
          <w:szCs w:val="28"/>
        </w:rPr>
        <w:t>，台灣商務印書館</w:t>
      </w:r>
    </w:p>
    <w:p w:rsidR="00183D30" w:rsidRPr="007C6D3E" w:rsidRDefault="00183D30" w:rsidP="00183D30">
      <w:pPr>
        <w:spacing w:line="440" w:lineRule="exact"/>
        <w:rPr>
          <w:sz w:val="28"/>
          <w:szCs w:val="28"/>
        </w:rPr>
      </w:pPr>
      <w:r w:rsidRPr="007C6D3E">
        <w:rPr>
          <w:sz w:val="28"/>
          <w:szCs w:val="28"/>
        </w:rPr>
        <w:t>《中國書論輯要》，</w:t>
      </w:r>
      <w:proofErr w:type="gramStart"/>
      <w:r w:rsidRPr="007C6D3E">
        <w:rPr>
          <w:sz w:val="28"/>
          <w:szCs w:val="28"/>
        </w:rPr>
        <w:t>季伏昆</w:t>
      </w:r>
      <w:proofErr w:type="gramEnd"/>
      <w:r w:rsidRPr="007C6D3E">
        <w:rPr>
          <w:sz w:val="28"/>
          <w:szCs w:val="28"/>
        </w:rPr>
        <w:t>編著，江蘇美術出版社</w:t>
      </w:r>
    </w:p>
    <w:p w:rsidR="00183D30" w:rsidRPr="007C6D3E" w:rsidRDefault="007C6D3E" w:rsidP="007C6D3E">
      <w:pPr>
        <w:tabs>
          <w:tab w:val="left" w:pos="7155"/>
        </w:tabs>
        <w:spacing w:line="440" w:lineRule="exact"/>
        <w:ind w:left="280" w:hangingChars="100" w:hanging="280"/>
        <w:rPr>
          <w:sz w:val="28"/>
          <w:szCs w:val="28"/>
        </w:rPr>
      </w:pPr>
      <w:proofErr w:type="gramStart"/>
      <w:r w:rsidRPr="007C6D3E">
        <w:rPr>
          <w:sz w:val="28"/>
          <w:szCs w:val="28"/>
        </w:rPr>
        <w:t>《</w:t>
      </w:r>
      <w:proofErr w:type="gramEnd"/>
      <w:r w:rsidRPr="007C6D3E">
        <w:rPr>
          <w:sz w:val="28"/>
          <w:szCs w:val="28"/>
        </w:rPr>
        <w:t>中國書法史：元明卷</w:t>
      </w:r>
      <w:proofErr w:type="gramStart"/>
      <w:r w:rsidRPr="007C6D3E">
        <w:rPr>
          <w:sz w:val="28"/>
          <w:szCs w:val="28"/>
        </w:rPr>
        <w:t>》</w:t>
      </w:r>
      <w:proofErr w:type="gramEnd"/>
      <w:r w:rsidRPr="007C6D3E">
        <w:rPr>
          <w:sz w:val="28"/>
          <w:szCs w:val="28"/>
        </w:rPr>
        <w:t>，黃</w:t>
      </w:r>
      <w:proofErr w:type="gramStart"/>
      <w:r w:rsidRPr="007C6D3E">
        <w:rPr>
          <w:sz w:val="28"/>
          <w:szCs w:val="28"/>
        </w:rPr>
        <w:t>惇著</w:t>
      </w:r>
      <w:proofErr w:type="gramEnd"/>
      <w:r w:rsidRPr="007C6D3E">
        <w:rPr>
          <w:sz w:val="28"/>
          <w:szCs w:val="28"/>
        </w:rPr>
        <w:t>，江蘇教育出版社</w:t>
      </w:r>
    </w:p>
    <w:p w:rsidR="007C6D3E" w:rsidRPr="007C6D3E" w:rsidRDefault="007C6D3E" w:rsidP="007C6D3E">
      <w:pPr>
        <w:tabs>
          <w:tab w:val="left" w:pos="7155"/>
        </w:tabs>
        <w:spacing w:line="440" w:lineRule="exact"/>
        <w:ind w:left="280" w:hangingChars="100" w:hanging="280"/>
        <w:rPr>
          <w:sz w:val="28"/>
          <w:szCs w:val="28"/>
        </w:rPr>
      </w:pPr>
      <w:r w:rsidRPr="007C6D3E">
        <w:rPr>
          <w:sz w:val="28"/>
          <w:szCs w:val="28"/>
        </w:rPr>
        <w:t>《中國書法理論史》，</w:t>
      </w:r>
      <w:proofErr w:type="gramStart"/>
      <w:r w:rsidRPr="007C6D3E">
        <w:rPr>
          <w:sz w:val="28"/>
          <w:szCs w:val="28"/>
        </w:rPr>
        <w:t>王鎮遠著</w:t>
      </w:r>
      <w:proofErr w:type="gramEnd"/>
      <w:r w:rsidRPr="007C6D3E">
        <w:rPr>
          <w:sz w:val="28"/>
          <w:szCs w:val="28"/>
        </w:rPr>
        <w:t>，黃山書社</w:t>
      </w:r>
    </w:p>
    <w:p w:rsidR="007C6D3E" w:rsidRPr="007C6D3E" w:rsidRDefault="007C6D3E" w:rsidP="007C6D3E">
      <w:pPr>
        <w:spacing w:line="440" w:lineRule="exact"/>
        <w:rPr>
          <w:sz w:val="28"/>
          <w:szCs w:val="28"/>
        </w:rPr>
      </w:pPr>
      <w:r w:rsidRPr="007C6D3E">
        <w:rPr>
          <w:sz w:val="28"/>
          <w:szCs w:val="28"/>
        </w:rPr>
        <w:t>《宋四家書法析論》，蔡崇名著，華正書局</w:t>
      </w:r>
    </w:p>
    <w:p w:rsidR="007C6D3E" w:rsidRPr="007C6D3E" w:rsidRDefault="007C6D3E" w:rsidP="007C6D3E">
      <w:pPr>
        <w:spacing w:line="440" w:lineRule="exact"/>
        <w:ind w:left="280" w:hangingChars="100" w:hanging="280"/>
        <w:rPr>
          <w:sz w:val="28"/>
          <w:szCs w:val="28"/>
        </w:rPr>
      </w:pPr>
      <w:r w:rsidRPr="007C6D3E">
        <w:rPr>
          <w:sz w:val="28"/>
          <w:szCs w:val="28"/>
        </w:rPr>
        <w:t>《沙孟海論書叢稿》，沙孟</w:t>
      </w:r>
      <w:proofErr w:type="gramStart"/>
      <w:r w:rsidRPr="007C6D3E">
        <w:rPr>
          <w:sz w:val="28"/>
          <w:szCs w:val="28"/>
        </w:rPr>
        <w:t>海著</w:t>
      </w:r>
      <w:proofErr w:type="gramEnd"/>
      <w:r w:rsidRPr="007C6D3E">
        <w:rPr>
          <w:sz w:val="28"/>
          <w:szCs w:val="28"/>
        </w:rPr>
        <w:t>，華正書局</w:t>
      </w:r>
    </w:p>
    <w:p w:rsidR="007C6D3E" w:rsidRPr="007C6D3E" w:rsidRDefault="007C6D3E" w:rsidP="007C6D3E">
      <w:pPr>
        <w:spacing w:line="440" w:lineRule="exact"/>
        <w:rPr>
          <w:sz w:val="28"/>
          <w:szCs w:val="28"/>
        </w:rPr>
      </w:pPr>
      <w:r w:rsidRPr="007C6D3E">
        <w:rPr>
          <w:sz w:val="28"/>
          <w:szCs w:val="28"/>
        </w:rPr>
        <w:t>《佩文齋書畫譜》，王原祁等纂輯，中國書店</w:t>
      </w:r>
    </w:p>
    <w:p w:rsidR="00F8319F" w:rsidRPr="007C6D3E" w:rsidRDefault="00F8319F" w:rsidP="00FC446F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7C6D3E">
        <w:rPr>
          <w:rFonts w:asciiTheme="majorEastAsia" w:eastAsiaTheme="majorEastAsia" w:hAnsiTheme="majorEastAsia"/>
          <w:sz w:val="28"/>
          <w:szCs w:val="28"/>
        </w:rPr>
        <w:t>《陳丁奇論書粹談》，陳丁奇撰，</w:t>
      </w:r>
      <w:proofErr w:type="gramStart"/>
      <w:r w:rsidRPr="007C6D3E">
        <w:rPr>
          <w:rFonts w:asciiTheme="majorEastAsia" w:eastAsiaTheme="majorEastAsia" w:hAnsiTheme="majorEastAsia"/>
          <w:sz w:val="28"/>
          <w:szCs w:val="28"/>
        </w:rPr>
        <w:t>蕙</w:t>
      </w:r>
      <w:proofErr w:type="gramEnd"/>
      <w:r w:rsidRPr="007C6D3E">
        <w:rPr>
          <w:rFonts w:asciiTheme="majorEastAsia" w:eastAsiaTheme="majorEastAsia" w:hAnsiTheme="majorEastAsia"/>
          <w:sz w:val="28"/>
          <w:szCs w:val="28"/>
        </w:rPr>
        <w:t>風堂筆墨有限公司</w:t>
      </w:r>
    </w:p>
    <w:p w:rsidR="00F8319F" w:rsidRPr="00183D30" w:rsidRDefault="00F8319F" w:rsidP="00F8319F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7C6D3E">
        <w:rPr>
          <w:sz w:val="28"/>
          <w:szCs w:val="28"/>
        </w:rPr>
        <w:t>《書學通論》，</w:t>
      </w:r>
      <w:proofErr w:type="gramStart"/>
      <w:r w:rsidRPr="007C6D3E">
        <w:rPr>
          <w:sz w:val="28"/>
          <w:szCs w:val="28"/>
        </w:rPr>
        <w:t>曹緯初</w:t>
      </w:r>
      <w:proofErr w:type="gramEnd"/>
      <w:r w:rsidRPr="007C6D3E">
        <w:rPr>
          <w:sz w:val="28"/>
          <w:szCs w:val="28"/>
        </w:rPr>
        <w:t>編著，正中書局</w:t>
      </w:r>
    </w:p>
    <w:p w:rsidR="007C6D3E" w:rsidRPr="007C6D3E" w:rsidRDefault="007C6D3E" w:rsidP="007C6D3E">
      <w:pPr>
        <w:tabs>
          <w:tab w:val="left" w:pos="7155"/>
        </w:tabs>
        <w:spacing w:line="440" w:lineRule="exact"/>
        <w:ind w:left="280" w:hangingChars="100" w:hanging="280"/>
        <w:rPr>
          <w:sz w:val="28"/>
          <w:szCs w:val="28"/>
        </w:rPr>
      </w:pPr>
      <w:r w:rsidRPr="007C6D3E">
        <w:rPr>
          <w:sz w:val="28"/>
          <w:szCs w:val="28"/>
        </w:rPr>
        <w:t>《書法鑑賞》，劉濤著，</w:t>
      </w:r>
      <w:proofErr w:type="gramStart"/>
      <w:r w:rsidRPr="007C6D3E">
        <w:rPr>
          <w:sz w:val="28"/>
          <w:szCs w:val="28"/>
        </w:rPr>
        <w:t>文津出版社</w:t>
      </w:r>
      <w:proofErr w:type="gramEnd"/>
    </w:p>
    <w:p w:rsidR="007C6D3E" w:rsidRPr="007C6D3E" w:rsidRDefault="007C6D3E" w:rsidP="007C6D3E">
      <w:pPr>
        <w:spacing w:line="440" w:lineRule="exact"/>
        <w:ind w:left="280" w:hangingChars="100" w:hanging="280"/>
        <w:rPr>
          <w:sz w:val="28"/>
          <w:szCs w:val="28"/>
        </w:rPr>
      </w:pPr>
      <w:r w:rsidRPr="007C6D3E">
        <w:rPr>
          <w:sz w:val="28"/>
          <w:szCs w:val="28"/>
        </w:rPr>
        <w:t>《啟功叢稿》，啟</w:t>
      </w:r>
      <w:proofErr w:type="gramStart"/>
      <w:r w:rsidRPr="007C6D3E">
        <w:rPr>
          <w:sz w:val="28"/>
          <w:szCs w:val="28"/>
        </w:rPr>
        <w:t>功著</w:t>
      </w:r>
      <w:proofErr w:type="gramEnd"/>
      <w:r w:rsidRPr="007C6D3E">
        <w:rPr>
          <w:sz w:val="28"/>
          <w:szCs w:val="28"/>
        </w:rPr>
        <w:t>，華正書局</w:t>
      </w:r>
    </w:p>
    <w:p w:rsidR="00F8319F" w:rsidRDefault="00F8319F" w:rsidP="00A7100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D47EC7" w:rsidRPr="00F8319F" w:rsidRDefault="00D47EC7" w:rsidP="00A71008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F8319F">
        <w:rPr>
          <w:rFonts w:ascii="標楷體" w:eastAsia="標楷體" w:hAnsi="標楷體" w:hint="eastAsia"/>
          <w:b/>
          <w:sz w:val="36"/>
          <w:szCs w:val="36"/>
        </w:rPr>
        <w:t>(</w:t>
      </w:r>
      <w:r w:rsidR="000E6B83">
        <w:rPr>
          <w:rFonts w:ascii="標楷體" w:eastAsia="標楷體" w:hAnsi="標楷體" w:hint="eastAsia"/>
          <w:b/>
          <w:sz w:val="36"/>
          <w:szCs w:val="36"/>
        </w:rPr>
        <w:t>四</w:t>
      </w:r>
      <w:r w:rsidRPr="00F8319F">
        <w:rPr>
          <w:rFonts w:ascii="標楷體" w:eastAsia="標楷體" w:hAnsi="標楷體" w:hint="eastAsia"/>
          <w:b/>
          <w:sz w:val="36"/>
          <w:szCs w:val="36"/>
        </w:rPr>
        <w:t>)著錄</w:t>
      </w:r>
    </w:p>
    <w:p w:rsidR="007C6D3E" w:rsidRPr="007C6D3E" w:rsidRDefault="007C6D3E" w:rsidP="00A7100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7C6D3E">
        <w:rPr>
          <w:rFonts w:asciiTheme="majorEastAsia" w:eastAsiaTheme="majorEastAsia" w:hAnsiTheme="majorEastAsia"/>
          <w:sz w:val="28"/>
          <w:szCs w:val="28"/>
        </w:rPr>
        <w:t>《秘殿珠林石渠寶笈初編》，清．</w:t>
      </w:r>
      <w:proofErr w:type="gramStart"/>
      <w:r w:rsidRPr="007C6D3E">
        <w:rPr>
          <w:rStyle w:val="a4"/>
          <w:rFonts w:asciiTheme="majorEastAsia" w:eastAsiaTheme="majorEastAsia" w:hAnsiTheme="majorEastAsia"/>
          <w:b w:val="0"/>
          <w:sz w:val="28"/>
          <w:szCs w:val="28"/>
        </w:rPr>
        <w:t>清高宗敕編</w:t>
      </w:r>
      <w:proofErr w:type="gramEnd"/>
      <w:r w:rsidRPr="007C6D3E">
        <w:rPr>
          <w:rStyle w:val="a4"/>
          <w:rFonts w:asciiTheme="majorEastAsia" w:eastAsiaTheme="majorEastAsia" w:hAnsiTheme="majorEastAsia"/>
          <w:b w:val="0"/>
          <w:sz w:val="28"/>
          <w:szCs w:val="28"/>
        </w:rPr>
        <w:t>，</w:t>
      </w:r>
      <w:r w:rsidRPr="007C6D3E">
        <w:rPr>
          <w:rFonts w:asciiTheme="majorEastAsia" w:eastAsiaTheme="majorEastAsia" w:hAnsiTheme="majorEastAsia"/>
          <w:sz w:val="28"/>
          <w:szCs w:val="28"/>
        </w:rPr>
        <w:t>國立故宮博物院</w:t>
      </w:r>
    </w:p>
    <w:p w:rsidR="007C6D3E" w:rsidRPr="007C6D3E" w:rsidRDefault="007C6D3E" w:rsidP="00A7100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7C6D3E">
        <w:rPr>
          <w:rFonts w:asciiTheme="majorEastAsia" w:eastAsiaTheme="majorEastAsia" w:hAnsiTheme="majorEastAsia"/>
          <w:sz w:val="28"/>
          <w:szCs w:val="28"/>
        </w:rPr>
        <w:t>《秘殿珠林石渠寶笈續編》，清．</w:t>
      </w:r>
      <w:proofErr w:type="gramStart"/>
      <w:r w:rsidRPr="007C6D3E">
        <w:rPr>
          <w:rStyle w:val="a4"/>
          <w:rFonts w:asciiTheme="majorEastAsia" w:eastAsiaTheme="majorEastAsia" w:hAnsiTheme="majorEastAsia"/>
          <w:b w:val="0"/>
          <w:sz w:val="28"/>
          <w:szCs w:val="28"/>
        </w:rPr>
        <w:t>清高宗敕編</w:t>
      </w:r>
      <w:proofErr w:type="gramEnd"/>
      <w:r w:rsidRPr="007C6D3E">
        <w:rPr>
          <w:rStyle w:val="a4"/>
          <w:rFonts w:asciiTheme="majorEastAsia" w:eastAsiaTheme="majorEastAsia" w:hAnsiTheme="majorEastAsia"/>
          <w:b w:val="0"/>
          <w:sz w:val="28"/>
          <w:szCs w:val="28"/>
        </w:rPr>
        <w:t>，</w:t>
      </w:r>
      <w:r w:rsidRPr="007C6D3E">
        <w:rPr>
          <w:rFonts w:asciiTheme="majorEastAsia" w:eastAsiaTheme="majorEastAsia" w:hAnsiTheme="majorEastAsia"/>
          <w:sz w:val="28"/>
          <w:szCs w:val="28"/>
        </w:rPr>
        <w:t>國立故宮博物院</w:t>
      </w:r>
    </w:p>
    <w:p w:rsidR="00F8319F" w:rsidRDefault="007C6D3E" w:rsidP="007C6D3E">
      <w:pPr>
        <w:spacing w:line="440" w:lineRule="exact"/>
        <w:ind w:left="280" w:hangingChars="100" w:hanging="280"/>
        <w:jc w:val="both"/>
        <w:rPr>
          <w:rFonts w:asciiTheme="majorEastAsia" w:eastAsiaTheme="majorEastAsia" w:hAnsiTheme="majorEastAsia"/>
          <w:kern w:val="0"/>
          <w:sz w:val="28"/>
          <w:szCs w:val="28"/>
        </w:rPr>
      </w:pPr>
      <w:r w:rsidRPr="007C6D3E">
        <w:rPr>
          <w:rFonts w:asciiTheme="majorEastAsia" w:eastAsiaTheme="majorEastAsia" w:hAnsiTheme="majorEastAsia"/>
          <w:sz w:val="28"/>
          <w:szCs w:val="28"/>
        </w:rPr>
        <w:t>《欽定石渠寶笈三編》，清．英</w:t>
      </w:r>
      <w:proofErr w:type="gramStart"/>
      <w:r w:rsidRPr="007C6D3E">
        <w:rPr>
          <w:rFonts w:asciiTheme="majorEastAsia" w:eastAsiaTheme="majorEastAsia" w:hAnsiTheme="majorEastAsia"/>
          <w:sz w:val="28"/>
          <w:szCs w:val="28"/>
        </w:rPr>
        <w:t>和等輯</w:t>
      </w:r>
      <w:proofErr w:type="gramEnd"/>
      <w:r w:rsidRPr="007C6D3E">
        <w:rPr>
          <w:rFonts w:asciiTheme="majorEastAsia" w:eastAsiaTheme="majorEastAsia" w:hAnsiTheme="majorEastAsia"/>
          <w:sz w:val="28"/>
          <w:szCs w:val="28"/>
        </w:rPr>
        <w:t>，《續修四庫全書1075》，</w:t>
      </w:r>
      <w:r w:rsidRPr="007C6D3E">
        <w:rPr>
          <w:rFonts w:asciiTheme="majorEastAsia" w:eastAsiaTheme="majorEastAsia" w:hAnsiTheme="majorEastAsia"/>
          <w:kern w:val="0"/>
          <w:sz w:val="28"/>
          <w:szCs w:val="28"/>
        </w:rPr>
        <w:t>上海古籍出版社</w:t>
      </w:r>
    </w:p>
    <w:p w:rsidR="00183D30" w:rsidRPr="007C6D3E" w:rsidRDefault="00183D30" w:rsidP="007C6D3E">
      <w:pPr>
        <w:spacing w:line="440" w:lineRule="exact"/>
        <w:ind w:left="280" w:hangingChars="100" w:hanging="280"/>
        <w:jc w:val="both"/>
        <w:rPr>
          <w:rFonts w:asciiTheme="majorEastAsia" w:eastAsiaTheme="majorEastAsia" w:hAnsiTheme="majorEastAsia"/>
          <w:sz w:val="28"/>
          <w:szCs w:val="28"/>
        </w:rPr>
      </w:pPr>
      <w:r w:rsidRPr="007C6D3E">
        <w:rPr>
          <w:sz w:val="28"/>
          <w:szCs w:val="28"/>
        </w:rPr>
        <w:t>《古書畫過眼要錄》，</w:t>
      </w:r>
      <w:proofErr w:type="gramStart"/>
      <w:r w:rsidRPr="007C6D3E">
        <w:rPr>
          <w:sz w:val="28"/>
          <w:szCs w:val="28"/>
        </w:rPr>
        <w:t>徐邦達著</w:t>
      </w:r>
      <w:proofErr w:type="gramEnd"/>
      <w:r w:rsidRPr="007C6D3E">
        <w:rPr>
          <w:sz w:val="28"/>
          <w:szCs w:val="28"/>
        </w:rPr>
        <w:t>，《徐邦達集七》，紫禁城出版社</w:t>
      </w:r>
    </w:p>
    <w:p w:rsidR="00183D30" w:rsidRPr="007C6D3E" w:rsidRDefault="00183D30" w:rsidP="00183D30">
      <w:pPr>
        <w:spacing w:line="440" w:lineRule="exact"/>
        <w:ind w:left="280" w:hangingChars="100" w:hanging="280"/>
        <w:rPr>
          <w:sz w:val="28"/>
          <w:szCs w:val="28"/>
        </w:rPr>
      </w:pPr>
      <w:r w:rsidRPr="00CB09C0">
        <w:rPr>
          <w:b/>
          <w:sz w:val="28"/>
          <w:szCs w:val="28"/>
        </w:rPr>
        <w:t>《故宮書畫錄》</w:t>
      </w:r>
      <w:r w:rsidRPr="007C6D3E">
        <w:rPr>
          <w:sz w:val="28"/>
          <w:szCs w:val="28"/>
        </w:rPr>
        <w:t>，國立故宮博物院編輯委員會，國立故宮博物院</w:t>
      </w:r>
    </w:p>
    <w:p w:rsidR="00183D30" w:rsidRPr="007C6D3E" w:rsidRDefault="00183D30" w:rsidP="00183D30">
      <w:pPr>
        <w:spacing w:line="440" w:lineRule="exact"/>
        <w:ind w:left="280" w:hangingChars="100" w:hanging="280"/>
        <w:rPr>
          <w:sz w:val="28"/>
          <w:szCs w:val="28"/>
        </w:rPr>
      </w:pPr>
      <w:r w:rsidRPr="007C6D3E">
        <w:rPr>
          <w:sz w:val="28"/>
          <w:szCs w:val="28"/>
        </w:rPr>
        <w:t>《壯陶閣書畫錄》，裴景福編撰，學苑出版社</w:t>
      </w:r>
    </w:p>
    <w:p w:rsidR="00183D30" w:rsidRPr="007C6D3E" w:rsidRDefault="00183D30" w:rsidP="00A7100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7C6D3E">
        <w:rPr>
          <w:sz w:val="28"/>
          <w:szCs w:val="28"/>
        </w:rPr>
        <w:t>《叢帖目》，</w:t>
      </w:r>
      <w:proofErr w:type="gramStart"/>
      <w:r w:rsidRPr="007C6D3E">
        <w:rPr>
          <w:sz w:val="28"/>
          <w:szCs w:val="28"/>
        </w:rPr>
        <w:t>容庚編</w:t>
      </w:r>
      <w:proofErr w:type="gramEnd"/>
      <w:r w:rsidRPr="007C6D3E">
        <w:rPr>
          <w:sz w:val="28"/>
          <w:szCs w:val="28"/>
        </w:rPr>
        <w:t>，華正書局。</w:t>
      </w:r>
    </w:p>
    <w:p w:rsidR="00C94BE1" w:rsidRDefault="00C94BE1" w:rsidP="00A71008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</w:p>
    <w:p w:rsidR="00CB09C0" w:rsidRDefault="00CB09C0" w:rsidP="00A71008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</w:p>
    <w:p w:rsidR="007C6D3E" w:rsidRPr="00F8319F" w:rsidRDefault="00C94BE1" w:rsidP="00A71008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F8319F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 </w:t>
      </w:r>
      <w:r w:rsidR="00D47EC7" w:rsidRPr="00F8319F">
        <w:rPr>
          <w:rFonts w:ascii="標楷體" w:eastAsia="標楷體" w:hAnsi="標楷體" w:hint="eastAsia"/>
          <w:b/>
          <w:sz w:val="36"/>
          <w:szCs w:val="36"/>
        </w:rPr>
        <w:t>(</w:t>
      </w:r>
      <w:r w:rsidR="000E6B83">
        <w:rPr>
          <w:rFonts w:ascii="標楷體" w:eastAsia="標楷體" w:hAnsi="標楷體" w:hint="eastAsia"/>
          <w:b/>
          <w:sz w:val="36"/>
          <w:szCs w:val="36"/>
        </w:rPr>
        <w:t>五</w:t>
      </w:r>
      <w:r w:rsidR="00D47EC7" w:rsidRPr="00F8319F">
        <w:rPr>
          <w:rFonts w:ascii="標楷體" w:eastAsia="標楷體" w:hAnsi="標楷體" w:hint="eastAsia"/>
          <w:b/>
          <w:sz w:val="36"/>
          <w:szCs w:val="36"/>
        </w:rPr>
        <w:t>)碑帖</w:t>
      </w:r>
    </w:p>
    <w:p w:rsidR="006852C2" w:rsidRPr="003A01DD" w:rsidRDefault="006852C2" w:rsidP="006852C2">
      <w:pPr>
        <w:spacing w:line="440" w:lineRule="exact"/>
        <w:ind w:left="280" w:hangingChars="100" w:hanging="280"/>
        <w:rPr>
          <w:rFonts w:asciiTheme="majorEastAsia" w:eastAsiaTheme="majorEastAsia" w:hAnsiTheme="majorEastAsia"/>
          <w:b/>
          <w:sz w:val="28"/>
          <w:szCs w:val="28"/>
        </w:rPr>
      </w:pPr>
      <w:r w:rsidRPr="003A01DD">
        <w:rPr>
          <w:rFonts w:asciiTheme="majorEastAsia" w:eastAsiaTheme="majorEastAsia" w:hAnsiTheme="majorEastAsia"/>
          <w:b/>
          <w:sz w:val="28"/>
          <w:szCs w:val="28"/>
        </w:rPr>
        <w:t>《故宮歷代法書全集》</w:t>
      </w:r>
      <w:r w:rsidRPr="003A01DD"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3A01DD" w:rsidRPr="003A01DD">
        <w:rPr>
          <w:rFonts w:asciiTheme="majorEastAsia" w:eastAsiaTheme="majorEastAsia" w:hAnsiTheme="majorEastAsia" w:hint="eastAsia"/>
          <w:b/>
          <w:szCs w:val="24"/>
        </w:rPr>
        <w:t>全</w:t>
      </w:r>
      <w:r w:rsidRPr="003A01DD">
        <w:rPr>
          <w:rFonts w:asciiTheme="majorEastAsia" w:eastAsiaTheme="majorEastAsia" w:hAnsiTheme="majorEastAsia" w:hint="eastAsia"/>
          <w:b/>
          <w:szCs w:val="24"/>
        </w:rPr>
        <w:t>30冊)</w:t>
      </w:r>
      <w:r w:rsidRPr="003A01DD">
        <w:rPr>
          <w:rFonts w:asciiTheme="majorEastAsia" w:eastAsiaTheme="majorEastAsia" w:hAnsiTheme="majorEastAsia"/>
          <w:b/>
          <w:sz w:val="28"/>
          <w:szCs w:val="28"/>
        </w:rPr>
        <w:t>，故宮博物院</w:t>
      </w:r>
    </w:p>
    <w:p w:rsidR="00781795" w:rsidRPr="003A01DD" w:rsidRDefault="00781795" w:rsidP="00781795">
      <w:pPr>
        <w:spacing w:line="440" w:lineRule="exact"/>
        <w:ind w:left="280" w:hangingChars="100" w:hanging="280"/>
        <w:rPr>
          <w:rFonts w:asciiTheme="majorEastAsia" w:eastAsiaTheme="majorEastAsia" w:hAnsiTheme="majorEastAsia"/>
          <w:b/>
          <w:sz w:val="28"/>
          <w:szCs w:val="28"/>
        </w:rPr>
      </w:pPr>
      <w:r w:rsidRPr="003A01DD">
        <w:rPr>
          <w:rFonts w:asciiTheme="majorEastAsia" w:eastAsiaTheme="majorEastAsia" w:hAnsiTheme="majorEastAsia"/>
          <w:b/>
          <w:sz w:val="28"/>
          <w:szCs w:val="28"/>
        </w:rPr>
        <w:t>《故宮法書第一輯》，故宮博物院</w:t>
      </w:r>
    </w:p>
    <w:p w:rsidR="006852C2" w:rsidRPr="003A01DD" w:rsidRDefault="006852C2" w:rsidP="006852C2">
      <w:pPr>
        <w:spacing w:line="440" w:lineRule="exact"/>
        <w:ind w:left="280" w:hangingChars="100" w:hanging="280"/>
        <w:rPr>
          <w:rFonts w:asciiTheme="majorEastAsia" w:eastAsiaTheme="majorEastAsia" w:hAnsiTheme="majorEastAsia"/>
          <w:b/>
          <w:sz w:val="28"/>
          <w:szCs w:val="28"/>
        </w:rPr>
      </w:pPr>
      <w:r w:rsidRPr="003A01DD">
        <w:rPr>
          <w:rFonts w:asciiTheme="majorEastAsia" w:eastAsiaTheme="majorEastAsia" w:hAnsiTheme="majorEastAsia" w:hint="eastAsia"/>
          <w:b/>
          <w:sz w:val="28"/>
          <w:szCs w:val="28"/>
        </w:rPr>
        <w:t>《</w:t>
      </w:r>
      <w:r w:rsidRPr="003A01DD">
        <w:rPr>
          <w:rFonts w:asciiTheme="majorEastAsia" w:eastAsiaTheme="majorEastAsia" w:hAnsiTheme="majorEastAsia"/>
          <w:b/>
          <w:sz w:val="28"/>
          <w:szCs w:val="28"/>
        </w:rPr>
        <w:t>故宮法書</w:t>
      </w:r>
      <w:r w:rsidRPr="003A01DD">
        <w:rPr>
          <w:rFonts w:asciiTheme="majorEastAsia" w:eastAsiaTheme="majorEastAsia" w:hAnsiTheme="majorEastAsia" w:hint="eastAsia"/>
          <w:b/>
          <w:sz w:val="28"/>
          <w:szCs w:val="28"/>
        </w:rPr>
        <w:t>新編》(已編10冊)</w:t>
      </w:r>
      <w:r w:rsidRPr="003A01DD">
        <w:rPr>
          <w:rFonts w:asciiTheme="majorEastAsia" w:eastAsiaTheme="majorEastAsia" w:hAnsiTheme="majorEastAsia"/>
          <w:b/>
          <w:sz w:val="28"/>
          <w:szCs w:val="28"/>
        </w:rPr>
        <w:t xml:space="preserve"> ，故宮博物院</w:t>
      </w:r>
    </w:p>
    <w:p w:rsidR="00C94BE1" w:rsidRPr="003A01DD" w:rsidRDefault="00C94BE1" w:rsidP="00C94BE1">
      <w:pPr>
        <w:spacing w:line="440" w:lineRule="exact"/>
        <w:ind w:left="420" w:hangingChars="150" w:hanging="420"/>
        <w:jc w:val="both"/>
        <w:rPr>
          <w:rFonts w:asciiTheme="majorEastAsia" w:eastAsiaTheme="majorEastAsia" w:hAnsiTheme="majorEastAsia"/>
          <w:b/>
          <w:sz w:val="28"/>
          <w:szCs w:val="28"/>
        </w:rPr>
      </w:pPr>
      <w:proofErr w:type="gramStart"/>
      <w:r w:rsidRPr="003A01DD">
        <w:rPr>
          <w:rFonts w:asciiTheme="majorEastAsia" w:eastAsiaTheme="majorEastAsia" w:hAnsiTheme="majorEastAsia"/>
          <w:b/>
          <w:sz w:val="28"/>
          <w:szCs w:val="28"/>
        </w:rPr>
        <w:t>《</w:t>
      </w:r>
      <w:proofErr w:type="gramEnd"/>
      <w:r w:rsidRPr="003A01DD">
        <w:rPr>
          <w:rFonts w:asciiTheme="majorEastAsia" w:eastAsiaTheme="majorEastAsia" w:hAnsiTheme="majorEastAsia"/>
          <w:b/>
          <w:sz w:val="28"/>
          <w:szCs w:val="28"/>
        </w:rPr>
        <w:t>中華五千年文物集刊．法書篇</w:t>
      </w:r>
      <w:proofErr w:type="gramStart"/>
      <w:r w:rsidRPr="003A01DD">
        <w:rPr>
          <w:rFonts w:asciiTheme="majorEastAsia" w:eastAsiaTheme="majorEastAsia" w:hAnsiTheme="majorEastAsia"/>
          <w:b/>
          <w:sz w:val="28"/>
          <w:szCs w:val="28"/>
        </w:rPr>
        <w:t>》</w:t>
      </w:r>
      <w:proofErr w:type="gramEnd"/>
      <w:r w:rsidR="003A01DD" w:rsidRPr="003A01DD">
        <w:rPr>
          <w:rFonts w:asciiTheme="majorEastAsia" w:eastAsiaTheme="majorEastAsia" w:hAnsiTheme="majorEastAsia" w:hint="eastAsia"/>
          <w:b/>
          <w:sz w:val="28"/>
          <w:szCs w:val="28"/>
        </w:rPr>
        <w:t>(全17冊)</w:t>
      </w:r>
      <w:r w:rsidR="003A01DD" w:rsidRPr="003A01DD">
        <w:rPr>
          <w:rFonts w:asciiTheme="majorEastAsia" w:eastAsiaTheme="majorEastAsia" w:hAnsiTheme="majorEastAsia"/>
          <w:b/>
          <w:sz w:val="28"/>
          <w:szCs w:val="28"/>
        </w:rPr>
        <w:t>，故宮博物院</w:t>
      </w:r>
    </w:p>
    <w:p w:rsidR="00F46263" w:rsidRPr="003A01DD" w:rsidRDefault="00F46263" w:rsidP="00F46263">
      <w:pPr>
        <w:spacing w:line="440" w:lineRule="exact"/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3A01DD">
        <w:rPr>
          <w:rFonts w:asciiTheme="majorEastAsia" w:eastAsiaTheme="majorEastAsia" w:hAnsiTheme="majorEastAsia"/>
          <w:sz w:val="28"/>
          <w:szCs w:val="28"/>
        </w:rPr>
        <w:t>《中國法帖全集》</w:t>
      </w:r>
      <w:r w:rsidR="003A01DD" w:rsidRPr="003A01DD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3A01DD" w:rsidRPr="003A01DD">
        <w:rPr>
          <w:rFonts w:asciiTheme="majorEastAsia" w:eastAsiaTheme="majorEastAsia" w:hAnsiTheme="majorEastAsia" w:cs="Arial"/>
          <w:color w:val="000000"/>
          <w:sz w:val="28"/>
          <w:szCs w:val="28"/>
        </w:rPr>
        <w:t>全17集 18冊</w:t>
      </w:r>
      <w:r w:rsidR="003A01DD" w:rsidRPr="003A01DD">
        <w:rPr>
          <w:rFonts w:asciiTheme="majorEastAsia" w:eastAsiaTheme="majorEastAsia" w:hAnsiTheme="majorEastAsia" w:cs="Arial" w:hint="eastAsia"/>
          <w:color w:val="000000"/>
          <w:sz w:val="28"/>
          <w:szCs w:val="28"/>
        </w:rPr>
        <w:t>：</w:t>
      </w:r>
      <w:r w:rsidR="003A01DD" w:rsidRPr="003A01DD">
        <w:rPr>
          <w:rFonts w:asciiTheme="majorEastAsia" w:eastAsiaTheme="majorEastAsia" w:hAnsiTheme="majorEastAsia" w:cs="Arial"/>
          <w:color w:val="000000"/>
          <w:sz w:val="28"/>
          <w:szCs w:val="28"/>
        </w:rPr>
        <w:t>收錄宋淳化閣帖、大觀帖、</w:t>
      </w:r>
      <w:proofErr w:type="gramStart"/>
      <w:r w:rsidR="003A01DD" w:rsidRPr="003A01DD">
        <w:rPr>
          <w:rFonts w:asciiTheme="majorEastAsia" w:eastAsiaTheme="majorEastAsia" w:hAnsiTheme="majorEastAsia" w:cs="Arial"/>
          <w:color w:val="000000"/>
          <w:sz w:val="28"/>
          <w:szCs w:val="28"/>
        </w:rPr>
        <w:t>寶晉齋帖</w:t>
      </w:r>
      <w:proofErr w:type="gramEnd"/>
      <w:r w:rsidR="003A01DD" w:rsidRPr="003A01DD">
        <w:rPr>
          <w:rFonts w:asciiTheme="majorEastAsia" w:eastAsiaTheme="majorEastAsia" w:hAnsiTheme="majorEastAsia" w:cs="Arial"/>
          <w:color w:val="000000"/>
          <w:sz w:val="28"/>
          <w:szCs w:val="28"/>
        </w:rPr>
        <w:t>、絳帖、</w:t>
      </w:r>
      <w:proofErr w:type="gramStart"/>
      <w:r w:rsidR="003A01DD" w:rsidRPr="003A01DD">
        <w:rPr>
          <w:rFonts w:asciiTheme="majorEastAsia" w:eastAsiaTheme="majorEastAsia" w:hAnsiTheme="majorEastAsia" w:cs="Arial"/>
          <w:color w:val="000000"/>
          <w:sz w:val="28"/>
          <w:szCs w:val="28"/>
        </w:rPr>
        <w:t>群玉堂</w:t>
      </w:r>
      <w:proofErr w:type="gramEnd"/>
      <w:r w:rsidR="003A01DD" w:rsidRPr="003A01DD">
        <w:rPr>
          <w:rFonts w:asciiTheme="majorEastAsia" w:eastAsiaTheme="majorEastAsia" w:hAnsiTheme="majorEastAsia" w:cs="Arial"/>
          <w:color w:val="000000"/>
          <w:sz w:val="28"/>
          <w:szCs w:val="28"/>
        </w:rPr>
        <w:t>帖、鬱孤</w:t>
      </w:r>
      <w:proofErr w:type="gramStart"/>
      <w:r w:rsidR="003A01DD" w:rsidRPr="003A01DD">
        <w:rPr>
          <w:rFonts w:asciiTheme="majorEastAsia" w:eastAsiaTheme="majorEastAsia" w:hAnsiTheme="majorEastAsia" w:cs="Arial"/>
          <w:color w:val="000000"/>
          <w:sz w:val="28"/>
          <w:szCs w:val="28"/>
        </w:rPr>
        <w:t>臺</w:t>
      </w:r>
      <w:proofErr w:type="gramEnd"/>
      <w:r w:rsidR="003A01DD" w:rsidRPr="003A01DD">
        <w:rPr>
          <w:rFonts w:asciiTheme="majorEastAsia" w:eastAsiaTheme="majorEastAsia" w:hAnsiTheme="majorEastAsia" w:cs="Arial"/>
          <w:color w:val="000000"/>
          <w:sz w:val="28"/>
          <w:szCs w:val="28"/>
        </w:rPr>
        <w:t>帖、鳳</w:t>
      </w:r>
      <w:proofErr w:type="gramStart"/>
      <w:r w:rsidR="003A01DD" w:rsidRPr="003A01DD">
        <w:rPr>
          <w:rFonts w:asciiTheme="majorEastAsia" w:eastAsiaTheme="majorEastAsia" w:hAnsiTheme="majorEastAsia" w:cs="Arial"/>
          <w:color w:val="000000"/>
          <w:sz w:val="28"/>
          <w:szCs w:val="28"/>
        </w:rPr>
        <w:t>墅</w:t>
      </w:r>
      <w:proofErr w:type="gramEnd"/>
      <w:r w:rsidR="003A01DD" w:rsidRPr="003A01DD">
        <w:rPr>
          <w:rFonts w:asciiTheme="majorEastAsia" w:eastAsiaTheme="majorEastAsia" w:hAnsiTheme="majorEastAsia" w:cs="Arial"/>
          <w:color w:val="000000"/>
          <w:sz w:val="28"/>
          <w:szCs w:val="28"/>
        </w:rPr>
        <w:t>帖、澄清堂帖、</w:t>
      </w:r>
      <w:proofErr w:type="gramStart"/>
      <w:r w:rsidR="003A01DD" w:rsidRPr="003A01DD">
        <w:rPr>
          <w:rFonts w:asciiTheme="majorEastAsia" w:eastAsiaTheme="majorEastAsia" w:hAnsiTheme="majorEastAsia" w:cs="Arial"/>
          <w:color w:val="000000"/>
          <w:sz w:val="28"/>
          <w:szCs w:val="28"/>
        </w:rPr>
        <w:t>英光堂</w:t>
      </w:r>
      <w:proofErr w:type="gramEnd"/>
      <w:r w:rsidR="003A01DD" w:rsidRPr="003A01DD">
        <w:rPr>
          <w:rFonts w:asciiTheme="majorEastAsia" w:eastAsiaTheme="majorEastAsia" w:hAnsiTheme="majorEastAsia" w:cs="Arial"/>
          <w:color w:val="000000"/>
          <w:sz w:val="28"/>
          <w:szCs w:val="28"/>
        </w:rPr>
        <w:t>帖、忠義堂</w:t>
      </w:r>
      <w:proofErr w:type="gramStart"/>
      <w:r w:rsidR="003A01DD" w:rsidRPr="003A01DD">
        <w:rPr>
          <w:rFonts w:asciiTheme="majorEastAsia" w:eastAsiaTheme="majorEastAsia" w:hAnsiTheme="majorEastAsia" w:cs="Arial"/>
          <w:color w:val="000000"/>
          <w:sz w:val="28"/>
          <w:szCs w:val="28"/>
        </w:rPr>
        <w:t>帖等，明真賞齋帖等</w:t>
      </w:r>
      <w:proofErr w:type="gramEnd"/>
      <w:r w:rsidR="003A01DD" w:rsidRPr="003A01DD">
        <w:rPr>
          <w:rFonts w:asciiTheme="majorEastAsia" w:eastAsiaTheme="majorEastAsia" w:hAnsiTheme="majorEastAsia" w:cs="Arial" w:hint="eastAsia"/>
          <w:color w:val="000000"/>
          <w:sz w:val="28"/>
          <w:szCs w:val="28"/>
        </w:rPr>
        <w:t>)</w:t>
      </w:r>
      <w:r w:rsidRPr="003A01DD">
        <w:rPr>
          <w:rFonts w:asciiTheme="majorEastAsia" w:eastAsiaTheme="majorEastAsia" w:hAnsiTheme="majorEastAsia"/>
          <w:sz w:val="28"/>
          <w:szCs w:val="28"/>
        </w:rPr>
        <w:t>，湖北美術出版社</w:t>
      </w:r>
    </w:p>
    <w:p w:rsidR="006852C2" w:rsidRPr="003A01DD" w:rsidRDefault="006852C2" w:rsidP="00F46263">
      <w:pPr>
        <w:spacing w:line="440" w:lineRule="exact"/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3A01DD">
        <w:rPr>
          <w:rFonts w:asciiTheme="majorEastAsia" w:eastAsiaTheme="majorEastAsia" w:hAnsiTheme="majorEastAsia" w:hint="eastAsia"/>
          <w:sz w:val="28"/>
          <w:szCs w:val="28"/>
        </w:rPr>
        <w:t>《中國法書全集》(</w:t>
      </w:r>
      <w:r w:rsidR="003A01DD" w:rsidRPr="003A01DD">
        <w:rPr>
          <w:rFonts w:asciiTheme="majorEastAsia" w:eastAsiaTheme="majorEastAsia" w:hAnsiTheme="majorEastAsia" w:hint="eastAsia"/>
          <w:sz w:val="28"/>
          <w:szCs w:val="28"/>
        </w:rPr>
        <w:t>全</w:t>
      </w:r>
      <w:r w:rsidRPr="003A01DD">
        <w:rPr>
          <w:rFonts w:asciiTheme="majorEastAsia" w:eastAsiaTheme="majorEastAsia" w:hAnsiTheme="majorEastAsia" w:hint="eastAsia"/>
          <w:sz w:val="28"/>
          <w:szCs w:val="28"/>
        </w:rPr>
        <w:t>18卷)，文物出版社</w:t>
      </w:r>
    </w:p>
    <w:p w:rsidR="00F46263" w:rsidRPr="003A01DD" w:rsidRDefault="00F46263" w:rsidP="00F46263">
      <w:pPr>
        <w:tabs>
          <w:tab w:val="left" w:pos="7155"/>
        </w:tabs>
        <w:spacing w:line="440" w:lineRule="exact"/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3A01DD">
        <w:rPr>
          <w:rFonts w:asciiTheme="majorEastAsia" w:eastAsiaTheme="majorEastAsia" w:hAnsiTheme="majorEastAsia"/>
          <w:sz w:val="28"/>
          <w:szCs w:val="28"/>
        </w:rPr>
        <w:t>《中國書畫5法書》，</w:t>
      </w:r>
      <w:proofErr w:type="gramStart"/>
      <w:r w:rsidRPr="003A01DD">
        <w:rPr>
          <w:rFonts w:asciiTheme="majorEastAsia" w:eastAsiaTheme="majorEastAsia" w:hAnsiTheme="majorEastAsia"/>
          <w:sz w:val="28"/>
          <w:szCs w:val="28"/>
        </w:rPr>
        <w:t>王壯為</w:t>
      </w:r>
      <w:proofErr w:type="gramEnd"/>
      <w:r w:rsidRPr="003A01DD">
        <w:rPr>
          <w:rFonts w:asciiTheme="majorEastAsia" w:eastAsiaTheme="majorEastAsia" w:hAnsiTheme="majorEastAsia"/>
          <w:sz w:val="28"/>
          <w:szCs w:val="28"/>
        </w:rPr>
        <w:t>編著，光復書局</w:t>
      </w:r>
    </w:p>
    <w:p w:rsidR="00F46263" w:rsidRPr="003A01DD" w:rsidRDefault="00F46263" w:rsidP="00F46263">
      <w:pPr>
        <w:spacing w:line="440" w:lineRule="exact"/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proofErr w:type="gramStart"/>
      <w:r w:rsidRPr="003A01DD">
        <w:rPr>
          <w:rFonts w:asciiTheme="majorEastAsia" w:eastAsiaTheme="majorEastAsia" w:hAnsiTheme="majorEastAsia"/>
          <w:sz w:val="28"/>
          <w:szCs w:val="28"/>
        </w:rPr>
        <w:t>《</w:t>
      </w:r>
      <w:proofErr w:type="gramEnd"/>
      <w:r w:rsidRPr="003A01DD">
        <w:rPr>
          <w:rFonts w:asciiTheme="majorEastAsia" w:eastAsiaTheme="majorEastAsia" w:hAnsiTheme="majorEastAsia"/>
          <w:sz w:val="28"/>
          <w:szCs w:val="28"/>
        </w:rPr>
        <w:t>海外遺珍．法書</w:t>
      </w:r>
      <w:proofErr w:type="gramStart"/>
      <w:r w:rsidRPr="003A01DD">
        <w:rPr>
          <w:rFonts w:asciiTheme="majorEastAsia" w:eastAsiaTheme="majorEastAsia" w:hAnsiTheme="majorEastAsia"/>
          <w:sz w:val="28"/>
          <w:szCs w:val="28"/>
        </w:rPr>
        <w:t>》</w:t>
      </w:r>
      <w:proofErr w:type="gramEnd"/>
      <w:r w:rsidRPr="003A01DD">
        <w:rPr>
          <w:rFonts w:asciiTheme="majorEastAsia" w:eastAsiaTheme="majorEastAsia" w:hAnsiTheme="majorEastAsia"/>
          <w:sz w:val="28"/>
          <w:szCs w:val="28"/>
        </w:rPr>
        <w:t>，國立故宮博物院</w:t>
      </w:r>
    </w:p>
    <w:p w:rsidR="00C94BE1" w:rsidRPr="003A01DD" w:rsidRDefault="00C94BE1" w:rsidP="00C94BE1">
      <w:pPr>
        <w:tabs>
          <w:tab w:val="left" w:pos="7155"/>
        </w:tabs>
        <w:spacing w:line="440" w:lineRule="exact"/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3A01DD">
        <w:rPr>
          <w:rFonts w:asciiTheme="majorEastAsia" w:eastAsiaTheme="majorEastAsia" w:hAnsiTheme="majorEastAsia"/>
          <w:sz w:val="28"/>
          <w:szCs w:val="28"/>
        </w:rPr>
        <w:t>《中國名品集》，戴蘭村編譯，藝術圖書公司</w:t>
      </w:r>
    </w:p>
    <w:p w:rsidR="00C94BE1" w:rsidRPr="003A01DD" w:rsidRDefault="00C94BE1" w:rsidP="00C94BE1">
      <w:pPr>
        <w:tabs>
          <w:tab w:val="left" w:pos="7155"/>
        </w:tabs>
        <w:spacing w:line="440" w:lineRule="exact"/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3A01DD">
        <w:rPr>
          <w:rFonts w:asciiTheme="majorEastAsia" w:eastAsiaTheme="majorEastAsia" w:hAnsiTheme="majorEastAsia"/>
          <w:sz w:val="28"/>
          <w:szCs w:val="28"/>
        </w:rPr>
        <w:t>《三希堂法帖（附釋文）》，清．</w:t>
      </w:r>
      <w:proofErr w:type="gramStart"/>
      <w:r w:rsidRPr="003A01DD">
        <w:rPr>
          <w:rFonts w:asciiTheme="majorEastAsia" w:eastAsiaTheme="majorEastAsia" w:hAnsiTheme="majorEastAsia"/>
          <w:sz w:val="28"/>
          <w:szCs w:val="28"/>
        </w:rPr>
        <w:t>梁詩正等編</w:t>
      </w:r>
      <w:proofErr w:type="gramEnd"/>
      <w:r w:rsidRPr="003A01DD">
        <w:rPr>
          <w:rFonts w:asciiTheme="majorEastAsia" w:eastAsiaTheme="majorEastAsia" w:hAnsiTheme="majorEastAsia"/>
          <w:sz w:val="28"/>
          <w:szCs w:val="28"/>
        </w:rPr>
        <w:t>，浙江古籍出版社</w:t>
      </w:r>
    </w:p>
    <w:p w:rsidR="00F46263" w:rsidRPr="003A01DD" w:rsidRDefault="00F46263" w:rsidP="00F46263">
      <w:pPr>
        <w:spacing w:line="440" w:lineRule="exact"/>
        <w:ind w:left="280" w:hangingChars="100" w:hanging="280"/>
        <w:outlineLvl w:val="0"/>
        <w:rPr>
          <w:rFonts w:asciiTheme="majorEastAsia" w:eastAsiaTheme="majorEastAsia" w:hAnsiTheme="majorEastAsia"/>
          <w:sz w:val="28"/>
          <w:szCs w:val="28"/>
        </w:rPr>
      </w:pPr>
      <w:r w:rsidRPr="003A01DD">
        <w:rPr>
          <w:rFonts w:asciiTheme="majorEastAsia" w:eastAsiaTheme="majorEastAsia" w:hAnsiTheme="majorEastAsia"/>
          <w:sz w:val="28"/>
          <w:szCs w:val="28"/>
        </w:rPr>
        <w:t>《淳化閣帖》（明拓</w:t>
      </w:r>
      <w:proofErr w:type="gramStart"/>
      <w:r w:rsidRPr="003A01DD">
        <w:rPr>
          <w:rFonts w:asciiTheme="majorEastAsia" w:eastAsiaTheme="majorEastAsia" w:hAnsiTheme="majorEastAsia"/>
          <w:sz w:val="28"/>
          <w:szCs w:val="28"/>
        </w:rPr>
        <w:t>肅</w:t>
      </w:r>
      <w:proofErr w:type="gramEnd"/>
      <w:r w:rsidRPr="003A01DD">
        <w:rPr>
          <w:rFonts w:asciiTheme="majorEastAsia" w:eastAsiaTheme="majorEastAsia" w:hAnsiTheme="majorEastAsia"/>
          <w:sz w:val="28"/>
          <w:szCs w:val="28"/>
        </w:rPr>
        <w:t>府本），甘肅人民出版社</w:t>
      </w:r>
    </w:p>
    <w:p w:rsidR="00C94BE1" w:rsidRPr="003A01DD" w:rsidRDefault="00C94BE1" w:rsidP="00C94BE1">
      <w:pPr>
        <w:spacing w:line="44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A01DD">
        <w:rPr>
          <w:rFonts w:asciiTheme="majorEastAsia" w:eastAsiaTheme="majorEastAsia" w:hAnsiTheme="majorEastAsia" w:hint="eastAsia"/>
          <w:b/>
          <w:sz w:val="28"/>
          <w:szCs w:val="28"/>
        </w:rPr>
        <w:t>《</w:t>
      </w:r>
      <w:r w:rsidRPr="003A01DD">
        <w:rPr>
          <w:rFonts w:asciiTheme="majorEastAsia" w:eastAsiaTheme="majorEastAsia" w:hAnsiTheme="majorEastAsia" w:cs="Arial"/>
          <w:b/>
          <w:sz w:val="28"/>
          <w:szCs w:val="28"/>
        </w:rPr>
        <w:t>中國法書選</w:t>
      </w:r>
      <w:r w:rsidRPr="003A01DD">
        <w:rPr>
          <w:rFonts w:asciiTheme="majorEastAsia" w:eastAsiaTheme="majorEastAsia" w:hAnsiTheme="majorEastAsia" w:hint="eastAsia"/>
          <w:b/>
          <w:sz w:val="28"/>
          <w:szCs w:val="28"/>
        </w:rPr>
        <w:t>》</w:t>
      </w:r>
      <w:r w:rsidR="00781795" w:rsidRPr="003A01DD">
        <w:rPr>
          <w:rFonts w:asciiTheme="majorEastAsia" w:eastAsiaTheme="majorEastAsia" w:hAnsiTheme="majorEastAsia" w:hint="eastAsia"/>
          <w:b/>
          <w:sz w:val="28"/>
          <w:szCs w:val="28"/>
        </w:rPr>
        <w:t>，</w:t>
      </w:r>
      <w:r w:rsidRPr="003A01DD">
        <w:rPr>
          <w:rFonts w:asciiTheme="majorEastAsia" w:eastAsiaTheme="majorEastAsia" w:hAnsiTheme="majorEastAsia" w:hint="eastAsia"/>
          <w:b/>
          <w:sz w:val="28"/>
          <w:szCs w:val="28"/>
        </w:rPr>
        <w:t>日本二玄社</w:t>
      </w:r>
    </w:p>
    <w:p w:rsidR="00C94BE1" w:rsidRPr="003A01DD" w:rsidRDefault="00C94BE1" w:rsidP="00C94BE1">
      <w:pPr>
        <w:pStyle w:val="a5"/>
        <w:spacing w:line="440" w:lineRule="exact"/>
        <w:jc w:val="both"/>
        <w:rPr>
          <w:rFonts w:asciiTheme="majorEastAsia" w:eastAsiaTheme="majorEastAsia" w:hAnsiTheme="majorEastAsia"/>
          <w:b/>
          <w:sz w:val="28"/>
          <w:szCs w:val="28"/>
        </w:rPr>
      </w:pPr>
      <w:r w:rsidRPr="003A01DD">
        <w:rPr>
          <w:rFonts w:asciiTheme="majorEastAsia" w:eastAsiaTheme="majorEastAsia" w:hAnsiTheme="majorEastAsia"/>
          <w:b/>
          <w:sz w:val="28"/>
          <w:szCs w:val="28"/>
        </w:rPr>
        <w:t>《書道全集》，中</w:t>
      </w:r>
      <w:proofErr w:type="gramStart"/>
      <w:r w:rsidRPr="003A01DD">
        <w:rPr>
          <w:rFonts w:asciiTheme="majorEastAsia" w:eastAsiaTheme="majorEastAsia" w:hAnsiTheme="majorEastAsia"/>
          <w:b/>
          <w:sz w:val="28"/>
          <w:szCs w:val="28"/>
        </w:rPr>
        <w:t>田勇次郎</w:t>
      </w:r>
      <w:proofErr w:type="gramEnd"/>
      <w:r w:rsidRPr="003A01DD">
        <w:rPr>
          <w:rFonts w:asciiTheme="majorEastAsia" w:eastAsiaTheme="majorEastAsia" w:hAnsiTheme="majorEastAsia"/>
          <w:b/>
          <w:sz w:val="28"/>
          <w:szCs w:val="28"/>
        </w:rPr>
        <w:t>原著 / 洪惟仁譯，大陸書店</w:t>
      </w:r>
    </w:p>
    <w:p w:rsidR="00C94BE1" w:rsidRPr="003A01DD" w:rsidRDefault="00C94BE1" w:rsidP="00F46263">
      <w:pPr>
        <w:spacing w:line="440" w:lineRule="exact"/>
        <w:ind w:left="280" w:hangingChars="100" w:hanging="280"/>
        <w:outlineLvl w:val="0"/>
        <w:rPr>
          <w:rFonts w:asciiTheme="majorEastAsia" w:eastAsiaTheme="majorEastAsia" w:hAnsiTheme="majorEastAsia"/>
          <w:sz w:val="28"/>
          <w:szCs w:val="28"/>
        </w:rPr>
      </w:pPr>
    </w:p>
    <w:p w:rsidR="00F46263" w:rsidRPr="00F46263" w:rsidRDefault="00C94BE1" w:rsidP="00C94BE1">
      <w:pPr>
        <w:spacing w:line="440" w:lineRule="exact"/>
        <w:outlineLvl w:val="0"/>
        <w:rPr>
          <w:rFonts w:asciiTheme="majorEastAsia" w:eastAsiaTheme="majorEastAsia" w:hAnsiTheme="majorEastAsia"/>
          <w:sz w:val="28"/>
          <w:szCs w:val="28"/>
        </w:rPr>
      </w:pPr>
      <w:r w:rsidRPr="007C6D3E">
        <w:rPr>
          <w:rFonts w:asciiTheme="majorEastAsia" w:eastAsiaTheme="majorEastAsia" w:hAnsiTheme="majorEastAsia"/>
          <w:sz w:val="28"/>
          <w:szCs w:val="28"/>
        </w:rPr>
        <w:t>國立故宮博物院</w:t>
      </w:r>
      <w:r>
        <w:rPr>
          <w:rFonts w:asciiTheme="majorEastAsia" w:eastAsiaTheme="majorEastAsia" w:hAnsiTheme="majorEastAsia" w:hint="eastAsia"/>
          <w:sz w:val="28"/>
          <w:szCs w:val="28"/>
        </w:rPr>
        <w:t>、華正書局、</w:t>
      </w:r>
      <w:r w:rsidRPr="00F46263">
        <w:rPr>
          <w:rFonts w:asciiTheme="majorEastAsia" w:eastAsiaTheme="majorEastAsia" w:hAnsiTheme="majorEastAsia"/>
          <w:sz w:val="28"/>
          <w:szCs w:val="28"/>
        </w:rPr>
        <w:t>漢華文化事業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="00E03EAE" w:rsidRPr="007C6D3E">
        <w:rPr>
          <w:rFonts w:asciiTheme="majorEastAsia" w:eastAsiaTheme="majorEastAsia" w:hAnsiTheme="majorEastAsia"/>
          <w:sz w:val="28"/>
          <w:szCs w:val="28"/>
        </w:rPr>
        <w:t>蕙</w:t>
      </w:r>
      <w:proofErr w:type="gramEnd"/>
      <w:r w:rsidR="00E03EAE" w:rsidRPr="007C6D3E">
        <w:rPr>
          <w:rFonts w:asciiTheme="majorEastAsia" w:eastAsiaTheme="majorEastAsia" w:hAnsiTheme="majorEastAsia"/>
          <w:sz w:val="28"/>
          <w:szCs w:val="28"/>
        </w:rPr>
        <w:t>風堂</w:t>
      </w:r>
    </w:p>
    <w:p w:rsidR="00F46263" w:rsidRPr="00F46263" w:rsidRDefault="00F46263" w:rsidP="00F46263">
      <w:pPr>
        <w:spacing w:line="440" w:lineRule="exact"/>
        <w:outlineLvl w:val="0"/>
        <w:rPr>
          <w:rFonts w:asciiTheme="majorEastAsia" w:eastAsiaTheme="majorEastAsia" w:hAnsiTheme="majorEastAsia"/>
          <w:b/>
          <w:sz w:val="28"/>
          <w:szCs w:val="28"/>
        </w:rPr>
      </w:pPr>
      <w:r w:rsidRPr="00F46263">
        <w:rPr>
          <w:rFonts w:asciiTheme="majorEastAsia" w:eastAsiaTheme="majorEastAsia" w:hAnsiTheme="majorEastAsia"/>
          <w:sz w:val="28"/>
          <w:szCs w:val="28"/>
        </w:rPr>
        <w:t>上海書畫出版社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F46263">
        <w:rPr>
          <w:rFonts w:asciiTheme="majorEastAsia" w:eastAsiaTheme="majorEastAsia" w:hAnsiTheme="majorEastAsia"/>
          <w:sz w:val="28"/>
          <w:szCs w:val="28"/>
        </w:rPr>
        <w:t>文物出版社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F46263">
        <w:rPr>
          <w:rFonts w:asciiTheme="majorEastAsia" w:eastAsiaTheme="majorEastAsia" w:hAnsiTheme="majorEastAsia"/>
          <w:sz w:val="28"/>
          <w:szCs w:val="28"/>
        </w:rPr>
        <w:t>山西人民出版社</w:t>
      </w:r>
      <w:r w:rsidR="00C94BE1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C94BE1" w:rsidRPr="00F46263">
        <w:rPr>
          <w:rFonts w:asciiTheme="majorEastAsia" w:eastAsiaTheme="majorEastAsia" w:hAnsiTheme="majorEastAsia"/>
          <w:sz w:val="28"/>
          <w:szCs w:val="28"/>
        </w:rPr>
        <w:t>天津古籍書店</w:t>
      </w:r>
      <w:r w:rsidR="00C94BE1">
        <w:rPr>
          <w:rFonts w:asciiTheme="majorEastAsia" w:eastAsiaTheme="majorEastAsia" w:hAnsiTheme="majorEastAsia" w:hint="eastAsia"/>
          <w:sz w:val="28"/>
          <w:szCs w:val="28"/>
        </w:rPr>
        <w:t>、</w:t>
      </w:r>
    </w:p>
    <w:p w:rsidR="00F46263" w:rsidRDefault="00F46263" w:rsidP="00F46263">
      <w:pPr>
        <w:spacing w:line="440" w:lineRule="exact"/>
        <w:outlineLvl w:val="0"/>
        <w:rPr>
          <w:rFonts w:asciiTheme="majorEastAsia" w:eastAsiaTheme="majorEastAsia" w:hAnsiTheme="majorEastAsia"/>
          <w:sz w:val="28"/>
          <w:szCs w:val="28"/>
        </w:rPr>
      </w:pPr>
      <w:r w:rsidRPr="00F46263">
        <w:rPr>
          <w:rFonts w:asciiTheme="majorEastAsia" w:eastAsiaTheme="majorEastAsia" w:hAnsiTheme="majorEastAsia"/>
          <w:sz w:val="28"/>
          <w:szCs w:val="28"/>
        </w:rPr>
        <w:t>吉林美術出版社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9D3AD0">
        <w:rPr>
          <w:rFonts w:asciiTheme="majorEastAsia" w:eastAsiaTheme="majorEastAsia" w:hAnsiTheme="majorEastAsia" w:hint="eastAsia"/>
          <w:sz w:val="28"/>
          <w:szCs w:val="28"/>
        </w:rPr>
        <w:t>江蘇教育出版社、</w:t>
      </w:r>
      <w:r w:rsidRPr="00F46263">
        <w:rPr>
          <w:rFonts w:asciiTheme="majorEastAsia" w:eastAsiaTheme="majorEastAsia" w:hAnsiTheme="majorEastAsia"/>
          <w:sz w:val="28"/>
          <w:szCs w:val="28"/>
        </w:rPr>
        <w:t>浙江人民美術出版社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F46263">
        <w:rPr>
          <w:rFonts w:asciiTheme="majorEastAsia" w:eastAsiaTheme="majorEastAsia" w:hAnsiTheme="majorEastAsia"/>
          <w:sz w:val="28"/>
          <w:szCs w:val="28"/>
        </w:rPr>
        <w:t>遼寧美術出版社</w:t>
      </w:r>
      <w:r w:rsidR="00C94BE1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C94BE1" w:rsidRPr="007C6D3E">
        <w:rPr>
          <w:sz w:val="28"/>
          <w:szCs w:val="28"/>
        </w:rPr>
        <w:t>紫禁城出版社</w:t>
      </w:r>
      <w:r w:rsidR="00C94BE1">
        <w:rPr>
          <w:rFonts w:asciiTheme="minorEastAsia" w:hAnsiTheme="minorEastAsia" w:hint="eastAsia"/>
          <w:sz w:val="28"/>
          <w:szCs w:val="28"/>
        </w:rPr>
        <w:t>、</w:t>
      </w:r>
      <w:r w:rsidR="009D3AD0">
        <w:rPr>
          <w:rFonts w:asciiTheme="minorEastAsia" w:hAnsiTheme="minorEastAsia" w:hint="eastAsia"/>
          <w:sz w:val="28"/>
          <w:szCs w:val="28"/>
        </w:rPr>
        <w:t>各大學出版社</w:t>
      </w:r>
    </w:p>
    <w:p w:rsidR="00F46263" w:rsidRPr="00F46263" w:rsidRDefault="00F46263" w:rsidP="00F46263">
      <w:pPr>
        <w:spacing w:line="440" w:lineRule="exact"/>
        <w:outlineLvl w:val="0"/>
        <w:rPr>
          <w:rFonts w:asciiTheme="majorEastAsia" w:eastAsiaTheme="majorEastAsia" w:hAnsiTheme="majorEastAsia"/>
          <w:sz w:val="28"/>
          <w:szCs w:val="28"/>
        </w:rPr>
      </w:pPr>
    </w:p>
    <w:p w:rsidR="00D47EC7" w:rsidRPr="00F8319F" w:rsidRDefault="00D47EC7" w:rsidP="00A71008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F8319F">
        <w:rPr>
          <w:rFonts w:ascii="標楷體" w:eastAsia="標楷體" w:hAnsi="標楷體" w:hint="eastAsia"/>
          <w:b/>
          <w:sz w:val="36"/>
          <w:szCs w:val="36"/>
        </w:rPr>
        <w:t>二、學位論文</w:t>
      </w:r>
    </w:p>
    <w:p w:rsidR="00F8319F" w:rsidRDefault="00F8319F" w:rsidP="00A71008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</w:p>
    <w:p w:rsidR="00D47EC7" w:rsidRPr="00F8319F" w:rsidRDefault="00D47EC7" w:rsidP="00A71008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F8319F">
        <w:rPr>
          <w:rFonts w:ascii="標楷體" w:eastAsia="標楷體" w:hAnsi="標楷體" w:hint="eastAsia"/>
          <w:b/>
          <w:sz w:val="36"/>
          <w:szCs w:val="36"/>
        </w:rPr>
        <w:t>三、期刊論文</w:t>
      </w:r>
    </w:p>
    <w:p w:rsidR="00D47EC7" w:rsidRPr="00F8319F" w:rsidRDefault="00D47EC7" w:rsidP="00A71008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F8319F">
        <w:rPr>
          <w:rFonts w:ascii="標楷體" w:eastAsia="標楷體" w:hAnsi="標楷體" w:hint="eastAsia"/>
          <w:b/>
          <w:sz w:val="36"/>
          <w:szCs w:val="36"/>
        </w:rPr>
        <w:t>(</w:t>
      </w:r>
      <w:proofErr w:type="gramStart"/>
      <w:r w:rsidRPr="00F8319F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End"/>
      <w:r w:rsidRPr="00F8319F">
        <w:rPr>
          <w:rFonts w:ascii="標楷體" w:eastAsia="標楷體" w:hAnsi="標楷體" w:hint="eastAsia"/>
          <w:b/>
          <w:sz w:val="36"/>
          <w:szCs w:val="36"/>
        </w:rPr>
        <w:t>)台灣</w:t>
      </w:r>
    </w:p>
    <w:p w:rsidR="00A64AE8" w:rsidRPr="00A64AE8" w:rsidRDefault="00A64AE8" w:rsidP="00A64AE8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《</w:t>
      </w:r>
      <w:r w:rsidRPr="00A64AE8">
        <w:rPr>
          <w:rFonts w:ascii="Arial" w:hAnsi="Arial" w:cs="Arial"/>
          <w:sz w:val="28"/>
          <w:szCs w:val="28"/>
        </w:rPr>
        <w:t>故宮文物月刊</w:t>
      </w:r>
      <w:r>
        <w:rPr>
          <w:rFonts w:ascii="標楷體" w:eastAsia="標楷體" w:hAnsi="標楷體" w:cs="Arial" w:hint="eastAsia"/>
          <w:sz w:val="28"/>
          <w:szCs w:val="28"/>
        </w:rPr>
        <w:t>》</w:t>
      </w:r>
    </w:p>
    <w:p w:rsidR="00E03EAE" w:rsidRPr="00F8319F" w:rsidRDefault="00E03EAE" w:rsidP="00E03EAE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F8319F">
        <w:rPr>
          <w:rFonts w:asciiTheme="majorEastAsia" w:eastAsiaTheme="majorEastAsia" w:hAnsiTheme="majorEastAsia" w:hint="eastAsia"/>
          <w:sz w:val="28"/>
          <w:szCs w:val="28"/>
        </w:rPr>
        <w:t>《書法教育月刊》</w:t>
      </w:r>
    </w:p>
    <w:p w:rsidR="00D47EC7" w:rsidRPr="00F8319F" w:rsidRDefault="00A71008" w:rsidP="00A7100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F8319F">
        <w:rPr>
          <w:rFonts w:asciiTheme="majorEastAsia" w:eastAsiaTheme="majorEastAsia" w:hAnsiTheme="majorEastAsia" w:hint="eastAsia"/>
          <w:sz w:val="28"/>
          <w:szCs w:val="28"/>
        </w:rPr>
        <w:t>《中華書道雙月刊</w:t>
      </w:r>
      <w:r w:rsidR="003A01DD" w:rsidRPr="00F8319F">
        <w:rPr>
          <w:rFonts w:asciiTheme="majorEastAsia" w:eastAsiaTheme="majorEastAsia" w:hAnsiTheme="majorEastAsia" w:hint="eastAsia"/>
          <w:sz w:val="28"/>
          <w:szCs w:val="28"/>
        </w:rPr>
        <w:t>》</w:t>
      </w:r>
    </w:p>
    <w:p w:rsidR="00E03EAE" w:rsidRPr="00F8319F" w:rsidRDefault="00E03EAE" w:rsidP="00E03EAE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F8319F">
        <w:rPr>
          <w:rFonts w:asciiTheme="majorEastAsia" w:eastAsiaTheme="majorEastAsia" w:hAnsiTheme="majorEastAsia" w:hint="eastAsia"/>
          <w:sz w:val="28"/>
          <w:szCs w:val="28"/>
        </w:rPr>
        <w:t>《</w:t>
      </w:r>
      <w:r>
        <w:rPr>
          <w:rFonts w:asciiTheme="majorEastAsia" w:eastAsiaTheme="majorEastAsia" w:hAnsiTheme="majorEastAsia" w:hint="eastAsia"/>
          <w:sz w:val="28"/>
          <w:szCs w:val="28"/>
        </w:rPr>
        <w:t>中國書法學會學刊</w:t>
      </w:r>
      <w:r w:rsidRPr="00F8319F">
        <w:rPr>
          <w:rFonts w:asciiTheme="majorEastAsia" w:eastAsiaTheme="majorEastAsia" w:hAnsiTheme="majorEastAsia" w:hint="eastAsia"/>
          <w:sz w:val="28"/>
          <w:szCs w:val="28"/>
        </w:rPr>
        <w:t>》</w:t>
      </w:r>
    </w:p>
    <w:p w:rsidR="00A71008" w:rsidRPr="00F8319F" w:rsidRDefault="00A71008" w:rsidP="00A7100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F8319F">
        <w:rPr>
          <w:rFonts w:asciiTheme="majorEastAsia" w:eastAsiaTheme="majorEastAsia" w:hAnsiTheme="majorEastAsia" w:hint="eastAsia"/>
          <w:sz w:val="28"/>
          <w:szCs w:val="28"/>
        </w:rPr>
        <w:t>《中華弘道》</w:t>
      </w:r>
    </w:p>
    <w:p w:rsidR="00E03EAE" w:rsidRPr="00F8319F" w:rsidRDefault="00E03EAE" w:rsidP="00E03EAE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F8319F">
        <w:rPr>
          <w:rFonts w:asciiTheme="majorEastAsia" w:eastAsiaTheme="majorEastAsia" w:hAnsiTheme="majorEastAsia" w:hint="eastAsia"/>
          <w:sz w:val="28"/>
          <w:szCs w:val="28"/>
        </w:rPr>
        <w:lastRenderedPageBreak/>
        <w:t>《</w:t>
      </w:r>
      <w:r>
        <w:rPr>
          <w:rFonts w:asciiTheme="majorEastAsia" w:eastAsiaTheme="majorEastAsia" w:hAnsiTheme="majorEastAsia" w:hint="eastAsia"/>
          <w:sz w:val="28"/>
          <w:szCs w:val="28"/>
        </w:rPr>
        <w:t>安廬藝文季刊</w:t>
      </w:r>
      <w:r w:rsidRPr="00F8319F">
        <w:rPr>
          <w:rFonts w:asciiTheme="majorEastAsia" w:eastAsiaTheme="majorEastAsia" w:hAnsiTheme="majorEastAsia" w:hint="eastAsia"/>
          <w:sz w:val="28"/>
          <w:szCs w:val="28"/>
        </w:rPr>
        <w:t>》</w:t>
      </w:r>
    </w:p>
    <w:p w:rsidR="00E03EAE" w:rsidRPr="00F8319F" w:rsidRDefault="00E03EAE" w:rsidP="00E03EAE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F8319F">
        <w:rPr>
          <w:rFonts w:asciiTheme="majorEastAsia" w:eastAsiaTheme="majorEastAsia" w:hAnsiTheme="majorEastAsia" w:hint="eastAsia"/>
          <w:sz w:val="28"/>
          <w:szCs w:val="28"/>
        </w:rPr>
        <w:t>《</w:t>
      </w:r>
      <w:r>
        <w:rPr>
          <w:rFonts w:asciiTheme="majorEastAsia" w:eastAsiaTheme="majorEastAsia" w:hAnsiTheme="majorEastAsia" w:hint="eastAsia"/>
          <w:sz w:val="28"/>
          <w:szCs w:val="28"/>
        </w:rPr>
        <w:t>墨游當代藝文季刊</w:t>
      </w:r>
      <w:r w:rsidRPr="00F8319F">
        <w:rPr>
          <w:rFonts w:asciiTheme="majorEastAsia" w:eastAsiaTheme="majorEastAsia" w:hAnsiTheme="majorEastAsia" w:hint="eastAsia"/>
          <w:sz w:val="28"/>
          <w:szCs w:val="28"/>
        </w:rPr>
        <w:t>》</w:t>
      </w:r>
    </w:p>
    <w:p w:rsidR="00D47EC7" w:rsidRPr="00F8319F" w:rsidRDefault="00A64AE8" w:rsidP="00A71008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F8319F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D47EC7" w:rsidRPr="00F8319F">
        <w:rPr>
          <w:rFonts w:ascii="標楷體" w:eastAsia="標楷體" w:hAnsi="標楷體" w:hint="eastAsia"/>
          <w:b/>
          <w:sz w:val="36"/>
          <w:szCs w:val="36"/>
        </w:rPr>
        <w:t>(二)大陸</w:t>
      </w:r>
    </w:p>
    <w:p w:rsidR="00D47EC7" w:rsidRPr="003A01DD" w:rsidRDefault="00D47EC7" w:rsidP="00A7100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3A01DD">
        <w:rPr>
          <w:rFonts w:asciiTheme="majorEastAsia" w:eastAsiaTheme="majorEastAsia" w:hAnsiTheme="majorEastAsia" w:hint="eastAsia"/>
          <w:sz w:val="28"/>
          <w:szCs w:val="28"/>
        </w:rPr>
        <w:t>《中國書法》</w:t>
      </w:r>
      <w:r w:rsidR="003A01DD" w:rsidRPr="003A01DD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3A01DD" w:rsidRPr="003A01DD">
        <w:rPr>
          <w:rFonts w:ascii="Arial" w:hAnsi="Arial" w:cs="Arial"/>
          <w:color w:val="000000"/>
          <w:sz w:val="28"/>
          <w:szCs w:val="28"/>
        </w:rPr>
        <w:t>中國書法家協會主辦</w:t>
      </w:r>
    </w:p>
    <w:p w:rsidR="00D47EC7" w:rsidRPr="009D3AD0" w:rsidRDefault="00D47EC7" w:rsidP="00A7100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9D3AD0">
        <w:rPr>
          <w:rFonts w:asciiTheme="majorEastAsia" w:eastAsiaTheme="majorEastAsia" w:hAnsiTheme="majorEastAsia" w:hint="eastAsia"/>
          <w:sz w:val="28"/>
          <w:szCs w:val="28"/>
        </w:rPr>
        <w:t>《書法》</w:t>
      </w:r>
      <w:r w:rsidR="009D3AD0" w:rsidRPr="009D3AD0">
        <w:rPr>
          <w:rFonts w:asciiTheme="majorEastAsia" w:eastAsiaTheme="majorEastAsia" w:hAnsiTheme="majorEastAsia" w:hint="eastAsia"/>
          <w:sz w:val="28"/>
          <w:szCs w:val="28"/>
        </w:rPr>
        <w:t>(月刊)</w:t>
      </w:r>
      <w:r w:rsidR="003A01DD" w:rsidRPr="009D3AD0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9D3AD0" w:rsidRPr="009D3AD0">
        <w:rPr>
          <w:rFonts w:asciiTheme="majorEastAsia" w:eastAsiaTheme="majorEastAsia" w:hAnsiTheme="majorEastAsia" w:hint="eastAsia"/>
          <w:sz w:val="28"/>
          <w:szCs w:val="28"/>
        </w:rPr>
        <w:t>上海書畫出版社</w:t>
      </w:r>
    </w:p>
    <w:p w:rsidR="00D47EC7" w:rsidRPr="003A01DD" w:rsidRDefault="00D47EC7" w:rsidP="00A7100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3A01DD">
        <w:rPr>
          <w:rFonts w:asciiTheme="majorEastAsia" w:eastAsiaTheme="majorEastAsia" w:hAnsiTheme="majorEastAsia" w:hint="eastAsia"/>
          <w:sz w:val="28"/>
          <w:szCs w:val="28"/>
        </w:rPr>
        <w:t>《書法叢刊》</w:t>
      </w:r>
      <w:r w:rsidR="003A01DD" w:rsidRPr="003A01DD">
        <w:rPr>
          <w:rFonts w:asciiTheme="majorEastAsia" w:eastAsiaTheme="majorEastAsia" w:hAnsiTheme="majorEastAsia" w:hint="eastAsia"/>
          <w:sz w:val="28"/>
          <w:szCs w:val="28"/>
        </w:rPr>
        <w:t>(季刊)，</w:t>
      </w:r>
      <w:r w:rsidR="003A01DD" w:rsidRPr="003A01DD">
        <w:rPr>
          <w:rFonts w:ascii="Arial" w:hAnsi="Arial" w:cs="Arial"/>
          <w:color w:val="000000"/>
          <w:sz w:val="28"/>
          <w:szCs w:val="28"/>
        </w:rPr>
        <w:t>文物出版社</w:t>
      </w:r>
    </w:p>
    <w:p w:rsidR="00D47EC7" w:rsidRPr="003A01DD" w:rsidRDefault="00D47EC7" w:rsidP="00A7100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3A01DD">
        <w:rPr>
          <w:rFonts w:asciiTheme="majorEastAsia" w:eastAsiaTheme="majorEastAsia" w:hAnsiTheme="majorEastAsia" w:hint="eastAsia"/>
          <w:sz w:val="28"/>
          <w:szCs w:val="28"/>
        </w:rPr>
        <w:t>《書法研究》</w:t>
      </w:r>
      <w:r w:rsidR="007C6D3E" w:rsidRPr="003A01DD">
        <w:rPr>
          <w:rFonts w:asciiTheme="majorEastAsia" w:eastAsiaTheme="majorEastAsia" w:hAnsiTheme="majorEastAsia" w:hint="eastAsia"/>
          <w:sz w:val="28"/>
          <w:szCs w:val="28"/>
        </w:rPr>
        <w:t>(現已停刊)</w:t>
      </w:r>
      <w:r w:rsidR="003A01DD" w:rsidRPr="003A01DD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BC1D3A">
        <w:rPr>
          <w:rFonts w:asciiTheme="majorEastAsia" w:eastAsiaTheme="majorEastAsia" w:hAnsiTheme="majorEastAsia" w:hint="eastAsia"/>
          <w:sz w:val="28"/>
          <w:szCs w:val="28"/>
        </w:rPr>
        <w:t>上海書畫出版社</w:t>
      </w:r>
    </w:p>
    <w:p w:rsidR="00E03EAE" w:rsidRDefault="00E03EAE" w:rsidP="00A7100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:rsidR="00E03EAE" w:rsidRPr="00E03EAE" w:rsidRDefault="00E03EAE" w:rsidP="00A71008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E03EAE">
        <w:rPr>
          <w:rFonts w:ascii="標楷體" w:eastAsia="標楷體" w:hAnsi="標楷體" w:hint="eastAsia"/>
          <w:b/>
          <w:sz w:val="36"/>
          <w:szCs w:val="36"/>
        </w:rPr>
        <w:t>參、購買大陸書籍書局</w:t>
      </w:r>
    </w:p>
    <w:p w:rsidR="00E03EAE" w:rsidRPr="00F8319F" w:rsidRDefault="00E03EAE" w:rsidP="00A71008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若水堂、中和堂、文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賓筆莊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、文雅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筆莊、汶采筆莊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、南洲筆墨莊</w:t>
      </w:r>
    </w:p>
    <w:sectPr w:rsidR="00E03EAE" w:rsidRPr="00F8319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1C" w:rsidRDefault="0061741C" w:rsidP="00E03EAE">
      <w:r>
        <w:separator/>
      </w:r>
    </w:p>
  </w:endnote>
  <w:endnote w:type="continuationSeparator" w:id="0">
    <w:p w:rsidR="0061741C" w:rsidRDefault="0061741C" w:rsidP="00E0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245455"/>
      <w:docPartObj>
        <w:docPartGallery w:val="Page Numbers (Bottom of Page)"/>
        <w:docPartUnique/>
      </w:docPartObj>
    </w:sdtPr>
    <w:sdtEndPr/>
    <w:sdtContent>
      <w:p w:rsidR="00E03EAE" w:rsidRDefault="00E03E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9B2" w:rsidRPr="009439B2">
          <w:rPr>
            <w:noProof/>
            <w:lang w:val="zh-TW"/>
          </w:rPr>
          <w:t>4</w:t>
        </w:r>
        <w:r>
          <w:fldChar w:fldCharType="end"/>
        </w:r>
      </w:p>
    </w:sdtContent>
  </w:sdt>
  <w:p w:rsidR="00E03EAE" w:rsidRDefault="00E03E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1C" w:rsidRDefault="0061741C" w:rsidP="00E03EAE">
      <w:r>
        <w:separator/>
      </w:r>
    </w:p>
  </w:footnote>
  <w:footnote w:type="continuationSeparator" w:id="0">
    <w:p w:rsidR="0061741C" w:rsidRDefault="0061741C" w:rsidP="00E03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C7"/>
    <w:rsid w:val="000E6B83"/>
    <w:rsid w:val="00183D30"/>
    <w:rsid w:val="00207D8D"/>
    <w:rsid w:val="00235D09"/>
    <w:rsid w:val="00244116"/>
    <w:rsid w:val="00250D56"/>
    <w:rsid w:val="002602D4"/>
    <w:rsid w:val="003A01DD"/>
    <w:rsid w:val="005F2062"/>
    <w:rsid w:val="005F3078"/>
    <w:rsid w:val="0061741C"/>
    <w:rsid w:val="006852C2"/>
    <w:rsid w:val="00781795"/>
    <w:rsid w:val="007C6D3E"/>
    <w:rsid w:val="0083538C"/>
    <w:rsid w:val="00860A7E"/>
    <w:rsid w:val="009439B2"/>
    <w:rsid w:val="009D3AD0"/>
    <w:rsid w:val="009D4780"/>
    <w:rsid w:val="00A64AE8"/>
    <w:rsid w:val="00A71008"/>
    <w:rsid w:val="00AE70C3"/>
    <w:rsid w:val="00BC1D3A"/>
    <w:rsid w:val="00C94BE1"/>
    <w:rsid w:val="00CB09C0"/>
    <w:rsid w:val="00D47EC7"/>
    <w:rsid w:val="00DD342F"/>
    <w:rsid w:val="00E03EAE"/>
    <w:rsid w:val="00E8409D"/>
    <w:rsid w:val="00F46263"/>
    <w:rsid w:val="00F8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C7"/>
    <w:pPr>
      <w:ind w:leftChars="200" w:left="480"/>
    </w:pPr>
  </w:style>
  <w:style w:type="character" w:styleId="a4">
    <w:name w:val="Strong"/>
    <w:basedOn w:val="a0"/>
    <w:qFormat/>
    <w:rsid w:val="007C6D3E"/>
    <w:rPr>
      <w:b/>
      <w:bCs/>
    </w:rPr>
  </w:style>
  <w:style w:type="paragraph" w:styleId="a5">
    <w:name w:val="footnote text"/>
    <w:basedOn w:val="a"/>
    <w:link w:val="a6"/>
    <w:semiHidden/>
    <w:rsid w:val="007C6D3E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7C6D3E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03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3EA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03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3E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C7"/>
    <w:pPr>
      <w:ind w:leftChars="200" w:left="480"/>
    </w:pPr>
  </w:style>
  <w:style w:type="character" w:styleId="a4">
    <w:name w:val="Strong"/>
    <w:basedOn w:val="a0"/>
    <w:qFormat/>
    <w:rsid w:val="007C6D3E"/>
    <w:rPr>
      <w:b/>
      <w:bCs/>
    </w:rPr>
  </w:style>
  <w:style w:type="paragraph" w:styleId="a5">
    <w:name w:val="footnote text"/>
    <w:basedOn w:val="a"/>
    <w:link w:val="a6"/>
    <w:semiHidden/>
    <w:rsid w:val="007C6D3E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7C6D3E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03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3EA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03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3E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黃志煌</dc:creator>
  <cp:lastModifiedBy>黃志煌</cp:lastModifiedBy>
  <cp:revision>3</cp:revision>
  <dcterms:created xsi:type="dcterms:W3CDTF">2013-02-24T05:22:00Z</dcterms:created>
  <dcterms:modified xsi:type="dcterms:W3CDTF">2015-07-10T14:00:00Z</dcterms:modified>
</cp:coreProperties>
</file>