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09" w:rsidRPr="009A47B9" w:rsidRDefault="00F17F09" w:rsidP="002239D2">
      <w:pPr>
        <w:rPr>
          <w:rFonts w:eastAsia="標楷體"/>
          <w:b/>
          <w:sz w:val="32"/>
          <w:szCs w:val="32"/>
        </w:rPr>
      </w:pPr>
    </w:p>
    <w:p w:rsidR="00F17F09" w:rsidRDefault="00F17F09" w:rsidP="00F17F09">
      <w:pPr>
        <w:jc w:val="center"/>
        <w:rPr>
          <w:rFonts w:eastAsia="標楷體"/>
          <w:b/>
          <w:sz w:val="32"/>
          <w:szCs w:val="32"/>
        </w:rPr>
      </w:pPr>
      <w:r>
        <w:rPr>
          <w:rFonts w:eastAsia="標楷體"/>
          <w:b/>
          <w:noProof/>
          <w:sz w:val="32"/>
          <w:szCs w:val="32"/>
        </w:rPr>
        <w:drawing>
          <wp:inline distT="0" distB="0" distL="0" distR="0">
            <wp:extent cx="5258435" cy="1373505"/>
            <wp:effectExtent l="19050" t="0" r="0" b="0"/>
            <wp:docPr id="1" name="圖片 1" descr="空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空大logo"/>
                    <pic:cNvPicPr>
                      <a:picLocks noChangeAspect="1" noChangeArrowheads="1"/>
                    </pic:cNvPicPr>
                  </pic:nvPicPr>
                  <pic:blipFill>
                    <a:blip r:embed="rId7" cstate="print"/>
                    <a:srcRect/>
                    <a:stretch>
                      <a:fillRect/>
                    </a:stretch>
                  </pic:blipFill>
                  <pic:spPr bwMode="auto">
                    <a:xfrm>
                      <a:off x="0" y="0"/>
                      <a:ext cx="5258435" cy="1373505"/>
                    </a:xfrm>
                    <a:prstGeom prst="rect">
                      <a:avLst/>
                    </a:prstGeom>
                    <a:noFill/>
                    <a:ln w="9525">
                      <a:noFill/>
                      <a:miter lim="800000"/>
                      <a:headEnd/>
                      <a:tailEnd/>
                    </a:ln>
                  </pic:spPr>
                </pic:pic>
              </a:graphicData>
            </a:graphic>
          </wp:inline>
        </w:drawing>
      </w:r>
    </w:p>
    <w:p w:rsidR="00F17F09" w:rsidRPr="00DB4464" w:rsidRDefault="00F17F09" w:rsidP="00F17F09">
      <w:pPr>
        <w:jc w:val="center"/>
        <w:rPr>
          <w:rFonts w:ascii="標楷體" w:eastAsia="標楷體" w:hAnsi="標楷體"/>
          <w:b/>
          <w:sz w:val="48"/>
          <w:szCs w:val="48"/>
        </w:rPr>
      </w:pPr>
      <w:proofErr w:type="gramStart"/>
      <w:r>
        <w:rPr>
          <w:rFonts w:ascii="標楷體" w:eastAsia="標楷體" w:hAnsi="標楷體" w:hint="eastAsia"/>
          <w:b/>
          <w:sz w:val="48"/>
          <w:szCs w:val="48"/>
        </w:rPr>
        <w:t>10</w:t>
      </w:r>
      <w:r>
        <w:rPr>
          <w:rFonts w:ascii="標楷體" w:eastAsia="標楷體" w:hAnsi="標楷體"/>
          <w:b/>
          <w:sz w:val="48"/>
          <w:szCs w:val="48"/>
        </w:rPr>
        <w:t>3</w:t>
      </w:r>
      <w:proofErr w:type="gramEnd"/>
      <w:r>
        <w:rPr>
          <w:rFonts w:ascii="標楷體" w:eastAsia="標楷體" w:hAnsi="標楷體" w:hint="eastAsia"/>
          <w:b/>
          <w:sz w:val="48"/>
          <w:szCs w:val="48"/>
        </w:rPr>
        <w:t>年度下學期</w:t>
      </w:r>
    </w:p>
    <w:p w:rsidR="00F17F09" w:rsidRDefault="00F17F09" w:rsidP="00F17F09">
      <w:pPr>
        <w:spacing w:line="800" w:lineRule="exact"/>
        <w:jc w:val="center"/>
        <w:rPr>
          <w:rFonts w:ascii="標楷體" w:eastAsia="標楷體" w:hAnsi="標楷體"/>
          <w:b/>
          <w:sz w:val="72"/>
          <w:szCs w:val="48"/>
        </w:rPr>
      </w:pPr>
      <w:r>
        <w:rPr>
          <w:rFonts w:ascii="標楷體" w:eastAsia="標楷體" w:hAnsi="標楷體" w:hint="eastAsia"/>
          <w:b/>
          <w:sz w:val="72"/>
          <w:szCs w:val="48"/>
        </w:rPr>
        <w:t>土地法專題</w:t>
      </w:r>
    </w:p>
    <w:p w:rsidR="00F17F09" w:rsidRPr="009E26C7" w:rsidRDefault="00F17F09" w:rsidP="00F17F09">
      <w:pPr>
        <w:spacing w:line="800" w:lineRule="exact"/>
        <w:jc w:val="center"/>
        <w:rPr>
          <w:rFonts w:ascii="標楷體" w:eastAsia="標楷體" w:hAnsi="標楷體"/>
          <w:b/>
          <w:sz w:val="40"/>
          <w:szCs w:val="28"/>
        </w:rPr>
      </w:pPr>
    </w:p>
    <w:p w:rsidR="00F17F09" w:rsidRDefault="00F17F09" w:rsidP="00F17F09">
      <w:pPr>
        <w:spacing w:line="500" w:lineRule="exact"/>
        <w:ind w:firstLineChars="50" w:firstLine="240"/>
        <w:rPr>
          <w:rFonts w:ascii="標楷體" w:eastAsia="標楷體" w:hAnsi="標楷體"/>
          <w:b/>
          <w:sz w:val="48"/>
          <w:szCs w:val="48"/>
        </w:rPr>
      </w:pPr>
      <w:r>
        <w:rPr>
          <w:rFonts w:ascii="標楷體" w:eastAsia="標楷體" w:hAnsi="標楷體" w:hint="eastAsia"/>
          <w:b/>
          <w:sz w:val="48"/>
          <w:szCs w:val="48"/>
        </w:rPr>
        <w:t>期末作業</w:t>
      </w:r>
      <w:r w:rsidRPr="00BF6CEF">
        <w:rPr>
          <w:rFonts w:ascii="標楷體" w:eastAsia="標楷體" w:hAnsi="標楷體" w:hint="eastAsia"/>
          <w:b/>
          <w:sz w:val="48"/>
          <w:szCs w:val="48"/>
        </w:rPr>
        <w:t>題目：</w:t>
      </w:r>
    </w:p>
    <w:p w:rsidR="00F17F09" w:rsidRDefault="00F17F09" w:rsidP="00F17F09">
      <w:pPr>
        <w:spacing w:line="500" w:lineRule="exact"/>
        <w:ind w:firstLineChars="50" w:firstLine="240"/>
        <w:rPr>
          <w:rFonts w:ascii="標楷體" w:eastAsia="標楷體" w:hAnsi="標楷體"/>
          <w:b/>
          <w:sz w:val="48"/>
          <w:szCs w:val="48"/>
        </w:rPr>
      </w:pPr>
    </w:p>
    <w:p w:rsidR="00F17F09" w:rsidRPr="002239D2" w:rsidRDefault="00F17F09" w:rsidP="005F349E">
      <w:pPr>
        <w:spacing w:beforeLines="25" w:afterLines="25" w:line="360" w:lineRule="auto"/>
        <w:jc w:val="center"/>
        <w:rPr>
          <w:rFonts w:ascii="標楷體" w:eastAsia="標楷體" w:hAnsi="標楷體"/>
          <w:b/>
          <w:bCs/>
          <w:color w:val="7030A0"/>
          <w:sz w:val="56"/>
          <w:szCs w:val="56"/>
        </w:rPr>
      </w:pPr>
      <w:r w:rsidRPr="002239D2">
        <w:rPr>
          <w:rFonts w:ascii="標楷體" w:eastAsia="標楷體" w:hAnsi="標楷體"/>
          <w:b/>
          <w:bCs/>
          <w:color w:val="7030A0"/>
          <w:sz w:val="56"/>
          <w:szCs w:val="56"/>
        </w:rPr>
        <w:t>--</w:t>
      </w:r>
      <w:r w:rsidRPr="002239D2">
        <w:rPr>
          <w:rFonts w:ascii="標楷體" w:eastAsia="標楷體" w:hAnsi="標楷體" w:hint="eastAsia"/>
          <w:b/>
          <w:bCs/>
          <w:color w:val="7030A0"/>
          <w:sz w:val="56"/>
          <w:szCs w:val="56"/>
        </w:rPr>
        <w:t>-</w:t>
      </w:r>
      <w:proofErr w:type="gramStart"/>
      <w:r w:rsidRPr="002239D2">
        <w:rPr>
          <w:rFonts w:ascii="標楷體" w:eastAsia="標楷體" w:hAnsi="標楷體" w:hint="eastAsia"/>
          <w:b/>
          <w:bCs/>
          <w:color w:val="7030A0"/>
          <w:sz w:val="56"/>
          <w:szCs w:val="56"/>
        </w:rPr>
        <w:t>校外參</w:t>
      </w:r>
      <w:proofErr w:type="gramEnd"/>
      <w:r w:rsidRPr="002239D2">
        <w:rPr>
          <w:rFonts w:ascii="標楷體" w:eastAsia="標楷體" w:hAnsi="標楷體" w:hint="eastAsia"/>
          <w:b/>
          <w:bCs/>
          <w:color w:val="7030A0"/>
          <w:sz w:val="56"/>
          <w:szCs w:val="56"/>
        </w:rPr>
        <w:t>訪</w:t>
      </w:r>
      <w:r w:rsidRPr="002239D2">
        <w:rPr>
          <w:rFonts w:ascii="標楷體" w:eastAsia="標楷體" w:hAnsi="標楷體"/>
          <w:b/>
          <w:bCs/>
          <w:color w:val="7030A0"/>
          <w:sz w:val="56"/>
          <w:szCs w:val="56"/>
        </w:rPr>
        <w:t xml:space="preserve"> </w:t>
      </w:r>
      <w:r w:rsidRPr="002239D2">
        <w:rPr>
          <w:rFonts w:ascii="標楷體" w:eastAsia="標楷體" w:hAnsi="標楷體" w:hint="eastAsia"/>
          <w:b/>
          <w:bCs/>
          <w:color w:val="7030A0"/>
          <w:sz w:val="56"/>
          <w:szCs w:val="56"/>
        </w:rPr>
        <w:t>鳳儀書院</w:t>
      </w:r>
      <w:r w:rsidRPr="002239D2">
        <w:rPr>
          <w:rFonts w:ascii="標楷體" w:eastAsia="標楷體" w:hAnsi="標楷體"/>
          <w:b/>
          <w:bCs/>
          <w:color w:val="7030A0"/>
          <w:sz w:val="56"/>
          <w:szCs w:val="56"/>
        </w:rPr>
        <w:t>--</w:t>
      </w:r>
      <w:r w:rsidRPr="002239D2">
        <w:rPr>
          <w:rFonts w:ascii="標楷體" w:eastAsia="標楷體" w:hAnsi="標楷體" w:hint="eastAsia"/>
          <w:b/>
          <w:bCs/>
          <w:color w:val="7030A0"/>
          <w:sz w:val="56"/>
          <w:szCs w:val="56"/>
        </w:rPr>
        <w:t>-</w:t>
      </w:r>
    </w:p>
    <w:p w:rsidR="002239D2" w:rsidRPr="002239D2" w:rsidRDefault="002239D2" w:rsidP="005F349E">
      <w:pPr>
        <w:spacing w:beforeLines="25" w:afterLines="25" w:line="360" w:lineRule="auto"/>
        <w:jc w:val="center"/>
        <w:rPr>
          <w:rFonts w:eastAsia="標楷體"/>
          <w:b/>
          <w:color w:val="7030A0"/>
          <w:sz w:val="56"/>
          <w:szCs w:val="56"/>
        </w:rPr>
      </w:pPr>
      <w:r w:rsidRPr="002239D2">
        <w:rPr>
          <w:rFonts w:ascii="標楷體" w:eastAsia="標楷體" w:hAnsi="標楷體" w:hint="eastAsia"/>
          <w:b/>
          <w:bCs/>
          <w:color w:val="7030A0"/>
          <w:sz w:val="56"/>
          <w:szCs w:val="56"/>
        </w:rPr>
        <w:t>兼論</w:t>
      </w:r>
      <w:r w:rsidR="00CC3BA0">
        <w:rPr>
          <w:rFonts w:ascii="標楷體" w:eastAsia="標楷體" w:hAnsi="標楷體" w:hint="eastAsia"/>
          <w:b/>
          <w:bCs/>
          <w:color w:val="7030A0"/>
          <w:sz w:val="56"/>
          <w:szCs w:val="56"/>
        </w:rPr>
        <w:t>高雄</w:t>
      </w:r>
    </w:p>
    <w:p w:rsidR="00F17F09" w:rsidRPr="002239D2" w:rsidRDefault="002239D2" w:rsidP="005F349E">
      <w:pPr>
        <w:spacing w:beforeLines="25" w:afterLines="25" w:line="360" w:lineRule="auto"/>
        <w:jc w:val="center"/>
        <w:rPr>
          <w:rFonts w:ascii="標楷體" w:eastAsia="標楷體" w:hAnsi="標楷體" w:cs="新細明體"/>
          <w:b/>
          <w:color w:val="7030A0"/>
          <w:kern w:val="0"/>
          <w:sz w:val="56"/>
          <w:szCs w:val="56"/>
        </w:rPr>
      </w:pPr>
      <w:r w:rsidRPr="002239D2">
        <w:rPr>
          <w:rFonts w:ascii="標楷體" w:eastAsia="標楷體" w:hAnsi="標楷體" w:cs="新細明體" w:hint="eastAsia"/>
          <w:b/>
          <w:color w:val="7030A0"/>
          <w:spacing w:val="12"/>
          <w:kern w:val="0"/>
          <w:sz w:val="56"/>
          <w:szCs w:val="56"/>
        </w:rPr>
        <w:t>文化資源之古蹟保存與</w:t>
      </w:r>
      <w:r w:rsidRPr="002239D2">
        <w:rPr>
          <w:rFonts w:ascii="標楷體" w:eastAsia="標楷體" w:hAnsi="標楷體" w:cs="新細明體" w:hint="eastAsia"/>
          <w:b/>
          <w:color w:val="7030A0"/>
          <w:kern w:val="0"/>
          <w:sz w:val="56"/>
          <w:szCs w:val="56"/>
        </w:rPr>
        <w:t>都市計劃</w:t>
      </w:r>
    </w:p>
    <w:p w:rsidR="002239D2" w:rsidRPr="002239D2" w:rsidRDefault="006E057C" w:rsidP="005F349E">
      <w:pPr>
        <w:spacing w:beforeLines="25" w:afterLines="25" w:line="360" w:lineRule="auto"/>
        <w:jc w:val="center"/>
        <w:rPr>
          <w:rFonts w:ascii="標楷體" w:eastAsia="標楷體" w:hAnsi="標楷體"/>
          <w:b/>
          <w:color w:val="7030A0"/>
          <w:sz w:val="56"/>
          <w:szCs w:val="56"/>
        </w:rPr>
      </w:pPr>
      <w:r>
        <w:rPr>
          <w:rFonts w:ascii="標楷體" w:eastAsia="標楷體" w:hAnsi="標楷體" w:cs="新細明體" w:hint="eastAsia"/>
          <w:b/>
          <w:color w:val="7030A0"/>
          <w:kern w:val="0"/>
          <w:sz w:val="56"/>
          <w:szCs w:val="56"/>
        </w:rPr>
        <w:t>之</w:t>
      </w:r>
      <w:r w:rsidR="002239D2" w:rsidRPr="002239D2">
        <w:rPr>
          <w:rFonts w:ascii="標楷體" w:eastAsia="標楷體" w:hAnsi="標楷體" w:cs="新細明體" w:hint="eastAsia"/>
          <w:b/>
          <w:color w:val="7030A0"/>
          <w:kern w:val="0"/>
          <w:sz w:val="56"/>
          <w:szCs w:val="56"/>
        </w:rPr>
        <w:t>美學衝突</w:t>
      </w:r>
      <w:r>
        <w:rPr>
          <w:rFonts w:ascii="標楷體" w:eastAsia="標楷體" w:hAnsi="標楷體" w:cs="新細明體" w:hint="eastAsia"/>
          <w:b/>
          <w:color w:val="7030A0"/>
          <w:kern w:val="0"/>
          <w:sz w:val="56"/>
          <w:szCs w:val="56"/>
        </w:rPr>
        <w:t>的</w:t>
      </w:r>
      <w:r w:rsidR="00CC3BA0">
        <w:rPr>
          <w:rFonts w:ascii="標楷體" w:eastAsia="標楷體" w:hAnsi="標楷體" w:hint="eastAsia"/>
          <w:b/>
          <w:bCs/>
          <w:color w:val="7030A0"/>
          <w:sz w:val="56"/>
          <w:szCs w:val="56"/>
        </w:rPr>
        <w:t>歷史演進</w:t>
      </w:r>
    </w:p>
    <w:p w:rsidR="00F17F09" w:rsidRPr="009C5B63" w:rsidRDefault="00F17F09" w:rsidP="00F17F09">
      <w:pPr>
        <w:spacing w:line="500" w:lineRule="exact"/>
        <w:rPr>
          <w:rFonts w:ascii="標楷體" w:eastAsia="標楷體" w:hAnsi="標楷體"/>
          <w:b/>
          <w:sz w:val="48"/>
          <w:szCs w:val="48"/>
        </w:rPr>
      </w:pPr>
    </w:p>
    <w:p w:rsidR="00F17F09" w:rsidRDefault="00F17F09" w:rsidP="00F17F09">
      <w:pPr>
        <w:spacing w:line="500" w:lineRule="exact"/>
        <w:rPr>
          <w:rFonts w:ascii="標楷體" w:eastAsia="標楷體" w:hAnsi="標楷體"/>
          <w:b/>
          <w:sz w:val="48"/>
          <w:szCs w:val="48"/>
        </w:rPr>
      </w:pPr>
    </w:p>
    <w:p w:rsidR="00F17F09" w:rsidRPr="005C0927" w:rsidRDefault="00F17F09" w:rsidP="00F17F09">
      <w:pPr>
        <w:spacing w:line="500" w:lineRule="exact"/>
        <w:rPr>
          <w:rFonts w:ascii="標楷體" w:eastAsia="標楷體" w:hAnsi="標楷體"/>
          <w:b/>
          <w:color w:val="7030A0"/>
          <w:sz w:val="28"/>
          <w:szCs w:val="28"/>
        </w:rPr>
      </w:pPr>
    </w:p>
    <w:p w:rsidR="00F17F09" w:rsidRPr="00CF531D" w:rsidRDefault="00F17F09" w:rsidP="00F17F09">
      <w:pPr>
        <w:spacing w:line="400" w:lineRule="exact"/>
        <w:ind w:firstLineChars="450" w:firstLine="1802"/>
        <w:jc w:val="both"/>
        <w:rPr>
          <w:rFonts w:ascii="標楷體" w:eastAsia="標楷體" w:hAnsi="標楷體"/>
          <w:b/>
          <w:sz w:val="40"/>
          <w:szCs w:val="40"/>
        </w:rPr>
      </w:pPr>
      <w:r w:rsidRPr="00CF531D">
        <w:rPr>
          <w:rFonts w:ascii="標楷體" w:eastAsia="標楷體" w:hAnsi="標楷體" w:hint="eastAsia"/>
          <w:b/>
          <w:sz w:val="40"/>
          <w:szCs w:val="40"/>
        </w:rPr>
        <w:t xml:space="preserve">指 導 教 授 : </w:t>
      </w:r>
      <w:r>
        <w:rPr>
          <w:rFonts w:ascii="標楷體" w:eastAsia="標楷體" w:hAnsi="標楷體" w:hint="eastAsia"/>
          <w:b/>
          <w:sz w:val="40"/>
          <w:szCs w:val="40"/>
        </w:rPr>
        <w:t>李福隆</w:t>
      </w:r>
      <w:r w:rsidRPr="00CF531D">
        <w:rPr>
          <w:rFonts w:ascii="標楷體" w:eastAsia="標楷體" w:hAnsi="標楷體" w:hint="eastAsia"/>
          <w:b/>
          <w:sz w:val="40"/>
          <w:szCs w:val="40"/>
        </w:rPr>
        <w:t xml:space="preserve">  教授</w:t>
      </w:r>
    </w:p>
    <w:p w:rsidR="00F17F09" w:rsidRPr="00CF531D" w:rsidRDefault="00F17F09" w:rsidP="00F17F09">
      <w:pPr>
        <w:spacing w:line="400" w:lineRule="exact"/>
        <w:ind w:firstLineChars="450" w:firstLine="1802"/>
        <w:jc w:val="both"/>
        <w:rPr>
          <w:rFonts w:ascii="標楷體" w:eastAsia="標楷體" w:hAnsi="標楷體"/>
          <w:b/>
          <w:sz w:val="40"/>
          <w:szCs w:val="40"/>
        </w:rPr>
      </w:pPr>
      <w:r>
        <w:rPr>
          <w:rFonts w:ascii="標楷體" w:eastAsia="標楷體" w:hAnsi="標楷體" w:hint="eastAsia"/>
          <w:b/>
          <w:sz w:val="40"/>
          <w:szCs w:val="40"/>
        </w:rPr>
        <w:t xml:space="preserve">學     </w:t>
      </w:r>
      <w:r w:rsidRPr="00CF531D">
        <w:rPr>
          <w:rFonts w:ascii="標楷體" w:eastAsia="標楷體" w:hAnsi="標楷體" w:hint="eastAsia"/>
          <w:b/>
          <w:sz w:val="40"/>
          <w:szCs w:val="40"/>
        </w:rPr>
        <w:t xml:space="preserve">  生 :</w:t>
      </w:r>
      <w:r>
        <w:rPr>
          <w:rFonts w:ascii="標楷體" w:eastAsia="標楷體" w:hAnsi="標楷體" w:hint="eastAsia"/>
          <w:b/>
          <w:sz w:val="40"/>
          <w:szCs w:val="40"/>
        </w:rPr>
        <w:t xml:space="preserve"> 周祖佑</w:t>
      </w:r>
    </w:p>
    <w:p w:rsidR="00F17F09" w:rsidRPr="00CF531D" w:rsidRDefault="00F17F09" w:rsidP="00F17F09">
      <w:pPr>
        <w:ind w:firstLineChars="450" w:firstLine="1802"/>
        <w:jc w:val="both"/>
        <w:rPr>
          <w:rFonts w:ascii="標楷體" w:eastAsia="標楷體" w:hAnsi="標楷體"/>
          <w:b/>
          <w:sz w:val="40"/>
          <w:szCs w:val="40"/>
        </w:rPr>
      </w:pPr>
      <w:r w:rsidRPr="00CF531D">
        <w:rPr>
          <w:rFonts w:ascii="標楷體" w:eastAsia="標楷體" w:hAnsi="標楷體" w:hint="eastAsia"/>
          <w:b/>
          <w:sz w:val="40"/>
          <w:szCs w:val="40"/>
        </w:rPr>
        <w:t xml:space="preserve">學       號 : </w:t>
      </w:r>
      <w:r>
        <w:rPr>
          <w:rFonts w:ascii="標楷體" w:eastAsia="標楷體" w:hAnsi="標楷體" w:hint="eastAsia"/>
          <w:b/>
          <w:sz w:val="40"/>
          <w:szCs w:val="40"/>
        </w:rPr>
        <w:t>102110267</w:t>
      </w:r>
    </w:p>
    <w:p w:rsidR="00153595" w:rsidRPr="00352363" w:rsidRDefault="00F17F09" w:rsidP="00352363">
      <w:pPr>
        <w:tabs>
          <w:tab w:val="center" w:pos="4153"/>
          <w:tab w:val="right" w:pos="8306"/>
        </w:tabs>
        <w:adjustRightInd w:val="0"/>
        <w:spacing w:line="500" w:lineRule="exact"/>
        <w:ind w:right="800"/>
        <w:jc w:val="center"/>
        <w:rPr>
          <w:rFonts w:ascii="標楷體" w:eastAsia="標楷體" w:hAnsi="標楷體"/>
          <w:b/>
          <w:sz w:val="40"/>
          <w:szCs w:val="40"/>
        </w:rPr>
      </w:pPr>
      <w:r>
        <w:rPr>
          <w:rFonts w:ascii="標楷體" w:eastAsia="標楷體" w:hAnsi="標楷體" w:hint="eastAsia"/>
          <w:b/>
          <w:sz w:val="40"/>
          <w:szCs w:val="40"/>
        </w:rPr>
        <w:t xml:space="preserve">    中華民國</w:t>
      </w:r>
      <w:proofErr w:type="gramStart"/>
      <w:r>
        <w:rPr>
          <w:rFonts w:ascii="標楷體" w:eastAsia="標楷體" w:hAnsi="標楷體" w:hint="eastAsia"/>
          <w:b/>
          <w:sz w:val="40"/>
          <w:szCs w:val="40"/>
        </w:rPr>
        <w:t>一</w:t>
      </w:r>
      <w:proofErr w:type="gramEnd"/>
      <w:r>
        <w:rPr>
          <w:rFonts w:ascii="標楷體" w:eastAsia="標楷體" w:hAnsi="標楷體" w:hint="eastAsia"/>
          <w:b/>
          <w:sz w:val="40"/>
          <w:szCs w:val="40"/>
        </w:rPr>
        <w:t>O三年十二</w:t>
      </w:r>
      <w:r w:rsidRPr="00CF531D">
        <w:rPr>
          <w:rFonts w:ascii="標楷體" w:eastAsia="標楷體" w:hAnsi="標楷體" w:hint="eastAsia"/>
          <w:b/>
          <w:sz w:val="40"/>
          <w:szCs w:val="40"/>
        </w:rPr>
        <w:t>月</w:t>
      </w:r>
      <w:r>
        <w:rPr>
          <w:rFonts w:ascii="標楷體" w:eastAsia="標楷體" w:hAnsi="標楷體" w:hint="eastAsia"/>
          <w:b/>
          <w:sz w:val="40"/>
          <w:szCs w:val="40"/>
        </w:rPr>
        <w:t>二</w:t>
      </w:r>
      <w:r w:rsidRPr="00CF531D">
        <w:rPr>
          <w:rFonts w:ascii="標楷體" w:eastAsia="標楷體" w:hAnsi="標楷體" w:hint="eastAsia"/>
          <w:b/>
          <w:sz w:val="40"/>
          <w:szCs w:val="40"/>
        </w:rPr>
        <w:t>十四日</w:t>
      </w:r>
    </w:p>
    <w:p w:rsidR="00352363" w:rsidRDefault="00153595" w:rsidP="00153595">
      <w:pPr>
        <w:widowControl/>
        <w:spacing w:before="100" w:beforeAutospacing="1" w:after="100" w:afterAutospacing="1"/>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 xml:space="preserve">     </w:t>
      </w:r>
    </w:p>
    <w:p w:rsidR="005C670E" w:rsidRDefault="002612EF" w:rsidP="00813D9F">
      <w:pPr>
        <w:rPr>
          <w:rFonts w:ascii="標楷體" w:eastAsia="標楷體" w:hAnsi="標楷體" w:cs="Arial"/>
          <w:b/>
          <w:bCs/>
          <w:color w:val="000000"/>
          <w:sz w:val="28"/>
          <w:szCs w:val="28"/>
        </w:rPr>
      </w:pPr>
      <w:r>
        <w:rPr>
          <w:rFonts w:ascii="標楷體" w:eastAsia="標楷體" w:hAnsi="標楷體" w:cs="Arial" w:hint="eastAsia"/>
          <w:b/>
          <w:bCs/>
          <w:color w:val="000000"/>
        </w:rPr>
        <w:t xml:space="preserve">       </w:t>
      </w:r>
      <w:r w:rsidRPr="002612EF">
        <w:rPr>
          <w:rFonts w:ascii="標楷體" w:eastAsia="標楷體" w:hAnsi="標楷體" w:cs="Arial" w:hint="eastAsia"/>
          <w:b/>
          <w:bCs/>
          <w:color w:val="000000"/>
          <w:sz w:val="28"/>
          <w:szCs w:val="28"/>
        </w:rPr>
        <w:t>有人說：</w:t>
      </w:r>
      <w:r>
        <w:rPr>
          <w:rFonts w:ascii="標楷體" w:eastAsia="標楷體" w:hAnsi="標楷體" w:cs="Arial" w:hint="eastAsia"/>
          <w:b/>
          <w:bCs/>
          <w:color w:val="000000"/>
          <w:sz w:val="28"/>
          <w:szCs w:val="28"/>
        </w:rPr>
        <w:t>『</w:t>
      </w:r>
      <w:r w:rsidRPr="002612EF">
        <w:rPr>
          <w:rFonts w:ascii="標楷體" w:eastAsia="標楷體" w:hAnsi="標楷體" w:cs="Arial" w:hint="eastAsia"/>
          <w:b/>
          <w:bCs/>
          <w:color w:val="000000"/>
          <w:sz w:val="28"/>
          <w:szCs w:val="28"/>
        </w:rPr>
        <w:t>如果想知道城市的文化可以去觀察當地都市景觀規劃，如果想知道城市的活力可以去了解當地社區居民活動。 在</w:t>
      </w:r>
      <w:r w:rsidR="005C670E">
        <w:rPr>
          <w:rFonts w:ascii="標楷體" w:eastAsia="標楷體" w:hAnsi="標楷體" w:cs="Arial" w:hint="eastAsia"/>
          <w:b/>
          <w:bCs/>
          <w:color w:val="000000"/>
          <w:sz w:val="28"/>
          <w:szCs w:val="28"/>
        </w:rPr>
        <w:t>都市景觀中一棟高樓或者一條河川都是代表一種文化表徵。</w:t>
      </w:r>
    </w:p>
    <w:p w:rsidR="005C670E" w:rsidRDefault="005C670E" w:rsidP="00813D9F">
      <w:pPr>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2612EF" w:rsidRPr="002612EF">
        <w:rPr>
          <w:rFonts w:ascii="標楷體" w:eastAsia="標楷體" w:hAnsi="標楷體" w:cs="Arial" w:hint="eastAsia"/>
          <w:b/>
          <w:bCs/>
          <w:color w:val="000000"/>
          <w:sz w:val="28"/>
          <w:szCs w:val="28"/>
        </w:rPr>
        <w:t>在台北都會區來說</w:t>
      </w:r>
      <w:r w:rsidR="002612EF">
        <w:rPr>
          <w:rFonts w:ascii="標楷體" w:eastAsia="標楷體" w:hAnsi="標楷體" w:cs="Arial" w:hint="eastAsia"/>
          <w:b/>
          <w:bCs/>
          <w:color w:val="000000"/>
          <w:sz w:val="28"/>
          <w:szCs w:val="28"/>
        </w:rPr>
        <w:t>，</w:t>
      </w:r>
      <w:r w:rsidR="002612EF" w:rsidRPr="002612EF">
        <w:rPr>
          <w:rFonts w:ascii="標楷體" w:eastAsia="標楷體" w:hAnsi="標楷體" w:cs="Arial" w:hint="eastAsia"/>
          <w:b/>
          <w:bCs/>
          <w:color w:val="000000"/>
          <w:sz w:val="28"/>
          <w:szCs w:val="28"/>
        </w:rPr>
        <w:t>101高樓就代表著一種都市的文化指標</w:t>
      </w:r>
      <w:r>
        <w:rPr>
          <w:rFonts w:ascii="標楷體" w:eastAsia="標楷體" w:hAnsi="標楷體" w:cs="Arial" w:hint="eastAsia"/>
          <w:b/>
          <w:bCs/>
          <w:color w:val="000000"/>
          <w:sz w:val="28"/>
          <w:szCs w:val="28"/>
        </w:rPr>
        <w:t>。</w:t>
      </w:r>
    </w:p>
    <w:p w:rsidR="00A95FFA" w:rsidRDefault="005C670E" w:rsidP="00813D9F">
      <w:pPr>
        <w:rPr>
          <w:rStyle w:val="font666666"/>
          <w:rFonts w:ascii="標楷體" w:eastAsia="標楷體" w:hAnsi="標楷體"/>
          <w:b/>
          <w:sz w:val="28"/>
          <w:szCs w:val="28"/>
        </w:rPr>
      </w:pPr>
      <w:r>
        <w:rPr>
          <w:rFonts w:ascii="標楷體" w:eastAsia="標楷體" w:hAnsi="標楷體" w:cs="Arial" w:hint="eastAsia"/>
          <w:b/>
          <w:bCs/>
          <w:color w:val="000000"/>
          <w:sz w:val="28"/>
          <w:szCs w:val="28"/>
        </w:rPr>
        <w:t xml:space="preserve">     </w:t>
      </w:r>
      <w:r w:rsidR="002612EF" w:rsidRPr="002612EF">
        <w:rPr>
          <w:rFonts w:ascii="標楷體" w:eastAsia="標楷體" w:hAnsi="標楷體" w:cs="Arial" w:hint="eastAsia"/>
          <w:b/>
          <w:bCs/>
          <w:color w:val="000000"/>
          <w:sz w:val="28"/>
          <w:szCs w:val="28"/>
        </w:rPr>
        <w:t>相較</w:t>
      </w:r>
      <w:r w:rsidR="002612EF">
        <w:rPr>
          <w:rFonts w:ascii="標楷體" w:eastAsia="標楷體" w:hAnsi="標楷體" w:cs="Arial" w:hint="eastAsia"/>
          <w:b/>
          <w:bCs/>
          <w:color w:val="000000"/>
          <w:sz w:val="28"/>
          <w:szCs w:val="28"/>
        </w:rPr>
        <w:t>屬</w:t>
      </w:r>
      <w:r w:rsidR="002612EF" w:rsidRPr="002612EF">
        <w:rPr>
          <w:rFonts w:ascii="標楷體" w:eastAsia="標楷體" w:hAnsi="標楷體" w:cs="Arial" w:hint="eastAsia"/>
          <w:b/>
          <w:bCs/>
          <w:color w:val="000000"/>
          <w:sz w:val="28"/>
          <w:szCs w:val="28"/>
        </w:rPr>
        <w:t>於一個海港型都市</w:t>
      </w:r>
      <w:r w:rsidR="00813D9F">
        <w:rPr>
          <w:rFonts w:ascii="標楷體" w:eastAsia="標楷體" w:hAnsi="標楷體" w:cs="Arial" w:hint="eastAsia"/>
          <w:b/>
          <w:bCs/>
          <w:color w:val="000000"/>
          <w:sz w:val="28"/>
          <w:szCs w:val="28"/>
        </w:rPr>
        <w:t>的</w:t>
      </w:r>
      <w:r w:rsidR="002612EF" w:rsidRPr="002612EF">
        <w:rPr>
          <w:rFonts w:ascii="標楷體" w:eastAsia="標楷體" w:hAnsi="標楷體" w:cs="Arial" w:hint="eastAsia"/>
          <w:b/>
          <w:bCs/>
          <w:color w:val="000000"/>
          <w:sz w:val="28"/>
          <w:szCs w:val="28"/>
        </w:rPr>
        <w:t>高雄來說，城市中的文化是以河川為主要的節點向外擴散發展，都市景觀也是沿著河川週遭行程。沿著愛河河川上游至下游到出海口有農十二橋、河堤社區、節水站、電影圖書館、愛河步道、星光輪度站、駁二藝文特區…等等。都在次說明都市的文化是沿著河川而產生的，同時</w:t>
      </w:r>
      <w:proofErr w:type="gramStart"/>
      <w:r w:rsidR="002612EF" w:rsidRPr="002612EF">
        <w:rPr>
          <w:rFonts w:ascii="標楷體" w:eastAsia="標楷體" w:hAnsi="標楷體" w:cs="Arial" w:hint="eastAsia"/>
          <w:b/>
          <w:bCs/>
          <w:color w:val="000000"/>
          <w:sz w:val="28"/>
          <w:szCs w:val="28"/>
        </w:rPr>
        <w:t>也引響了</w:t>
      </w:r>
      <w:proofErr w:type="gramEnd"/>
      <w:r w:rsidR="002612EF" w:rsidRPr="002612EF">
        <w:rPr>
          <w:rFonts w:ascii="標楷體" w:eastAsia="標楷體" w:hAnsi="標楷體" w:cs="Arial" w:hint="eastAsia"/>
          <w:b/>
          <w:bCs/>
          <w:color w:val="000000"/>
          <w:sz w:val="28"/>
          <w:szCs w:val="28"/>
        </w:rPr>
        <w:t>當地居民的一種特有的南部文化慢活性格。</w:t>
      </w:r>
      <w:r w:rsidR="00813D9F">
        <w:rPr>
          <w:rFonts w:ascii="標楷體" w:eastAsia="標楷體" w:hAnsi="標楷體" w:cs="Arial" w:hint="eastAsia"/>
          <w:b/>
          <w:bCs/>
          <w:color w:val="000000"/>
          <w:sz w:val="28"/>
          <w:szCs w:val="28"/>
        </w:rPr>
        <w:t>因此，在台灣，</w:t>
      </w:r>
      <w:proofErr w:type="gramStart"/>
      <w:r w:rsidR="00813D9F">
        <w:rPr>
          <w:rFonts w:ascii="標楷體" w:eastAsia="標楷體" w:hAnsi="標楷體" w:cs="Arial" w:hint="eastAsia"/>
          <w:b/>
          <w:bCs/>
          <w:color w:val="000000"/>
          <w:sz w:val="28"/>
          <w:szCs w:val="28"/>
        </w:rPr>
        <w:t>說到鳳山</w:t>
      </w:r>
      <w:proofErr w:type="gramEnd"/>
      <w:r w:rsidR="00A95FFA">
        <w:rPr>
          <w:rFonts w:ascii="標楷體" w:eastAsia="標楷體" w:hAnsi="標楷體" w:cs="Arial" w:hint="eastAsia"/>
          <w:b/>
          <w:bCs/>
          <w:color w:val="000000"/>
          <w:sz w:val="28"/>
          <w:szCs w:val="28"/>
        </w:rPr>
        <w:t>的歷史發展</w:t>
      </w:r>
      <w:r w:rsidR="00813D9F">
        <w:rPr>
          <w:rFonts w:ascii="標楷體" w:eastAsia="標楷體" w:hAnsi="標楷體" w:cs="Arial" w:hint="eastAsia"/>
          <w:b/>
          <w:bCs/>
          <w:color w:val="000000"/>
          <w:sz w:val="28"/>
          <w:szCs w:val="28"/>
        </w:rPr>
        <w:t>，便不得不提起</w:t>
      </w:r>
      <w:hyperlink r:id="rId8" w:tgtFrame="_blank" w:history="1">
        <w:r w:rsidR="00813D9F" w:rsidRPr="00813D9F">
          <w:rPr>
            <w:rStyle w:val="ab"/>
            <w:rFonts w:ascii="標楷體" w:eastAsia="標楷體" w:hAnsi="標楷體" w:cs="Arial"/>
            <w:b/>
            <w:bCs/>
            <w:color w:val="auto"/>
            <w:sz w:val="28"/>
            <w:szCs w:val="28"/>
          </w:rPr>
          <w:t>曹公</w:t>
        </w:r>
        <w:proofErr w:type="gramStart"/>
        <w:r w:rsidR="00813D9F" w:rsidRPr="00813D9F">
          <w:rPr>
            <w:rStyle w:val="ab"/>
            <w:rFonts w:ascii="標楷體" w:eastAsia="標楷體" w:hAnsi="標楷體" w:cs="Arial"/>
            <w:b/>
            <w:bCs/>
            <w:color w:val="auto"/>
            <w:sz w:val="28"/>
            <w:szCs w:val="28"/>
          </w:rPr>
          <w:t>圳</w:t>
        </w:r>
        <w:proofErr w:type="gramEnd"/>
      </w:hyperlink>
      <w:r w:rsidR="00813D9F">
        <w:rPr>
          <w:rFonts w:ascii="標楷體" w:eastAsia="標楷體" w:hAnsi="標楷體" w:cs="Arial" w:hint="eastAsia"/>
          <w:b/>
          <w:bCs/>
          <w:color w:val="000000"/>
          <w:sz w:val="28"/>
          <w:szCs w:val="28"/>
        </w:rPr>
        <w:t>。然再論述參訪南台灣的古蹟，則</w:t>
      </w:r>
      <w:r w:rsidR="00813D9F" w:rsidRPr="00813D9F">
        <w:rPr>
          <w:rStyle w:val="font666666"/>
          <w:rFonts w:ascii="標楷體" w:eastAsia="標楷體" w:hAnsi="標楷體"/>
          <w:b/>
          <w:sz w:val="28"/>
          <w:szCs w:val="28"/>
        </w:rPr>
        <w:t>鳳儀書院</w:t>
      </w:r>
      <w:r w:rsidR="00813D9F" w:rsidRPr="00813D9F">
        <w:rPr>
          <w:rStyle w:val="font666666"/>
          <w:rFonts w:ascii="標楷體" w:eastAsia="標楷體" w:hAnsi="標楷體" w:hint="eastAsia"/>
          <w:b/>
          <w:sz w:val="28"/>
          <w:szCs w:val="28"/>
        </w:rPr>
        <w:t>是絕不可遺漏之一環。</w:t>
      </w:r>
    </w:p>
    <w:p w:rsidR="00551763" w:rsidRDefault="00551763" w:rsidP="00813D9F">
      <w:pPr>
        <w:rPr>
          <w:rStyle w:val="aa"/>
          <w:rFonts w:ascii="標楷體" w:eastAsia="標楷體" w:hAnsi="標楷體" w:cs="Arial"/>
          <w:sz w:val="28"/>
          <w:szCs w:val="28"/>
        </w:rPr>
      </w:pPr>
      <w:r>
        <w:rPr>
          <w:rFonts w:ascii="標楷體" w:eastAsia="標楷體" w:hAnsi="標楷體" w:hint="eastAsia"/>
          <w:b/>
          <w:noProof/>
          <w:sz w:val="28"/>
          <w:szCs w:val="28"/>
        </w:rPr>
        <w:drawing>
          <wp:anchor distT="0" distB="0" distL="114300" distR="114300" simplePos="0" relativeHeight="251664384" behindDoc="1" locked="0" layoutInCell="1" allowOverlap="1">
            <wp:simplePos x="0" y="0"/>
            <wp:positionH relativeFrom="column">
              <wp:posOffset>4084955</wp:posOffset>
            </wp:positionH>
            <wp:positionV relativeFrom="paragraph">
              <wp:posOffset>385445</wp:posOffset>
            </wp:positionV>
            <wp:extent cx="2856230" cy="1856740"/>
            <wp:effectExtent l="19050" t="0" r="1270" b="0"/>
            <wp:wrapTight wrapText="bothSides">
              <wp:wrapPolygon edited="0">
                <wp:start x="-144" y="0"/>
                <wp:lineTo x="-144" y="21275"/>
                <wp:lineTo x="21610" y="21275"/>
                <wp:lineTo x="21610" y="0"/>
                <wp:lineTo x="-144" y="0"/>
              </wp:wrapPolygon>
            </wp:wrapTight>
            <wp:docPr id="8" name="ihover-img" descr="鳳儀書院">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鳳儀書院">
                      <a:hlinkClick r:id="rId9" tgtFrame="&quot;&quot;"/>
                    </pic:cNvPr>
                    <pic:cNvPicPr>
                      <a:picLocks noChangeAspect="1" noChangeArrowheads="1"/>
                    </pic:cNvPicPr>
                  </pic:nvPicPr>
                  <pic:blipFill>
                    <a:blip r:embed="rId10" cstate="print"/>
                    <a:srcRect/>
                    <a:stretch>
                      <a:fillRect/>
                    </a:stretch>
                  </pic:blipFill>
                  <pic:spPr bwMode="auto">
                    <a:xfrm>
                      <a:off x="0" y="0"/>
                      <a:ext cx="2856230" cy="1856740"/>
                    </a:xfrm>
                    <a:prstGeom prst="rect">
                      <a:avLst/>
                    </a:prstGeom>
                    <a:noFill/>
                    <a:ln w="9525">
                      <a:noFill/>
                      <a:miter lim="800000"/>
                      <a:headEnd/>
                      <a:tailEnd/>
                    </a:ln>
                  </pic:spPr>
                </pic:pic>
              </a:graphicData>
            </a:graphic>
          </wp:anchor>
        </w:drawing>
      </w:r>
      <w:r w:rsidR="00A95FFA">
        <w:rPr>
          <w:rStyle w:val="font666666"/>
          <w:rFonts w:ascii="標楷體" w:eastAsia="標楷體" w:hAnsi="標楷體" w:hint="eastAsia"/>
          <w:b/>
          <w:sz w:val="28"/>
          <w:szCs w:val="28"/>
        </w:rPr>
        <w:t xml:space="preserve">      </w:t>
      </w:r>
      <w:r w:rsidR="00897294" w:rsidRPr="00813D9F">
        <w:rPr>
          <w:rStyle w:val="font666666"/>
          <w:rFonts w:ascii="標楷體" w:eastAsia="標楷體" w:hAnsi="標楷體"/>
          <w:b/>
          <w:sz w:val="28"/>
          <w:szCs w:val="28"/>
        </w:rPr>
        <w:t>鳳儀書院</w:t>
      </w:r>
      <w:r w:rsidR="00897294" w:rsidRPr="00813D9F">
        <w:rPr>
          <w:rStyle w:val="aa"/>
          <w:rFonts w:ascii="標楷體" w:eastAsia="標楷體" w:hAnsi="標楷體" w:cs="Arial" w:hint="eastAsia"/>
          <w:sz w:val="28"/>
          <w:szCs w:val="28"/>
        </w:rPr>
        <w:t>創於嘉慶十九年（西元一八一四年），當時的建造是由知縣吳性承發動捐款、捐地、再由候選訓導歲貢生張廷欽所建。</w:t>
      </w:r>
    </w:p>
    <w:p w:rsidR="00551763" w:rsidRDefault="00551763" w:rsidP="00813D9F">
      <w:pPr>
        <w:rPr>
          <w:rStyle w:val="aa"/>
          <w:rFonts w:ascii="標楷體" w:eastAsia="標楷體" w:hAnsi="標楷體" w:cs="Arial"/>
          <w:sz w:val="28"/>
          <w:szCs w:val="28"/>
        </w:rPr>
      </w:pPr>
      <w:r>
        <w:rPr>
          <w:rFonts w:ascii="標楷體" w:eastAsia="標楷體" w:hAnsi="標楷體" w:cs="Arial"/>
          <w:b/>
          <w:bCs/>
          <w:noProof/>
          <w:sz w:val="28"/>
          <w:szCs w:val="28"/>
        </w:rPr>
        <w:drawing>
          <wp:inline distT="0" distB="0" distL="0" distR="0">
            <wp:extent cx="3827780" cy="1905635"/>
            <wp:effectExtent l="19050" t="0" r="1270" b="0"/>
            <wp:docPr id="9" name="ihover-img" descr="... 南部〉《全台最大古蹟書院》鳳儀書院 年底開放參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 南部〉《全台最大古蹟書院》鳳儀書院 年底開放參觀"/>
                    <pic:cNvPicPr>
                      <a:picLocks noChangeAspect="1" noChangeArrowheads="1"/>
                    </pic:cNvPicPr>
                  </pic:nvPicPr>
                  <pic:blipFill>
                    <a:blip r:embed="rId11" cstate="print"/>
                    <a:srcRect/>
                    <a:stretch>
                      <a:fillRect/>
                    </a:stretch>
                  </pic:blipFill>
                  <pic:spPr bwMode="auto">
                    <a:xfrm>
                      <a:off x="0" y="0"/>
                      <a:ext cx="3827780" cy="1905635"/>
                    </a:xfrm>
                    <a:prstGeom prst="rect">
                      <a:avLst/>
                    </a:prstGeom>
                    <a:noFill/>
                    <a:ln w="9525">
                      <a:noFill/>
                      <a:miter lim="800000"/>
                      <a:headEnd/>
                      <a:tailEnd/>
                    </a:ln>
                  </pic:spPr>
                </pic:pic>
              </a:graphicData>
            </a:graphic>
          </wp:inline>
        </w:drawing>
      </w:r>
      <w:r w:rsidR="00897294" w:rsidRPr="00813D9F">
        <w:rPr>
          <w:rStyle w:val="aa"/>
          <w:rFonts w:ascii="標楷體" w:eastAsia="標楷體" w:hAnsi="標楷體" w:cs="Arial"/>
          <w:sz w:val="28"/>
          <w:szCs w:val="28"/>
        </w:rPr>
        <w:t>興建的國家三級古蹟高雄「</w:t>
      </w:r>
      <w:r w:rsidR="00D2586C">
        <w:fldChar w:fldCharType="begin"/>
      </w:r>
      <w:r w:rsidR="00D2586C">
        <w:instrText>HYPERLINK "http://yo.xuite.net/info/element.php?id=ph5OW3y0!SxRHQk_5MDMIg" \t "_blank"</w:instrText>
      </w:r>
      <w:r w:rsidR="00D2586C">
        <w:fldChar w:fldCharType="separate"/>
      </w:r>
      <w:r w:rsidR="00897294" w:rsidRPr="00813D9F">
        <w:rPr>
          <w:rStyle w:val="ab"/>
          <w:rFonts w:ascii="標楷體" w:eastAsia="標楷體" w:hAnsi="標楷體" w:cs="Arial"/>
          <w:b/>
          <w:bCs/>
          <w:color w:val="auto"/>
          <w:sz w:val="28"/>
          <w:szCs w:val="28"/>
        </w:rPr>
        <w:t>鳳儀書院</w:t>
      </w:r>
      <w:r w:rsidR="00D2586C">
        <w:fldChar w:fldCharType="end"/>
      </w:r>
      <w:r w:rsidR="00897294" w:rsidRPr="00813D9F">
        <w:rPr>
          <w:rStyle w:val="aa"/>
          <w:rFonts w:ascii="標楷體" w:eastAsia="標楷體" w:hAnsi="標楷體" w:cs="Arial"/>
          <w:sz w:val="28"/>
          <w:szCs w:val="28"/>
        </w:rPr>
        <w:t xml:space="preserve"> </w:t>
      </w:r>
      <w:r w:rsidR="00813D9F">
        <w:rPr>
          <w:rStyle w:val="aa"/>
          <w:rFonts w:ascii="標楷體" w:eastAsia="標楷體" w:hAnsi="標楷體" w:cs="Arial"/>
          <w:sz w:val="28"/>
          <w:szCs w:val="28"/>
        </w:rPr>
        <w:t>」，是台灣現存規模最大的書院。</w:t>
      </w:r>
    </w:p>
    <w:p w:rsidR="00B6528A" w:rsidRDefault="00551763" w:rsidP="00813D9F">
      <w:pPr>
        <w:rPr>
          <w:rStyle w:val="aa"/>
          <w:rFonts w:ascii="標楷體" w:eastAsia="標楷體" w:hAnsi="標楷體" w:cs="Arial"/>
          <w:sz w:val="28"/>
          <w:szCs w:val="28"/>
        </w:rPr>
      </w:pPr>
      <w:r>
        <w:rPr>
          <w:rFonts w:ascii="Helvetica" w:hAnsi="Helvetica" w:cs="Helvetica"/>
          <w:noProof/>
          <w:color w:val="0000FF"/>
          <w:sz w:val="14"/>
          <w:szCs w:val="14"/>
        </w:rPr>
        <w:lastRenderedPageBreak/>
        <w:drawing>
          <wp:anchor distT="0" distB="0" distL="114300" distR="114300" simplePos="0" relativeHeight="251668480" behindDoc="1" locked="0" layoutInCell="1" allowOverlap="1">
            <wp:simplePos x="0" y="0"/>
            <wp:positionH relativeFrom="column">
              <wp:posOffset>17145</wp:posOffset>
            </wp:positionH>
            <wp:positionV relativeFrom="paragraph">
              <wp:posOffset>68580</wp:posOffset>
            </wp:positionV>
            <wp:extent cx="3827145" cy="2145030"/>
            <wp:effectExtent l="19050" t="0" r="1905" b="0"/>
            <wp:wrapTight wrapText="bothSides">
              <wp:wrapPolygon edited="0">
                <wp:start x="-108" y="0"/>
                <wp:lineTo x="-108" y="21485"/>
                <wp:lineTo x="21611" y="21485"/>
                <wp:lineTo x="21611" y="0"/>
                <wp:lineTo x="-108" y="0"/>
              </wp:wrapPolygon>
            </wp:wrapTight>
            <wp:docPr id="12" name="ihover-img" descr="鳳儀書院">
              <a:hlinkClick xmlns:a="http://schemas.openxmlformats.org/drawingml/2006/main" r:id="rId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鳳儀書院">
                      <a:hlinkClick r:id="rId12" tgtFrame="&quot;&quot;"/>
                    </pic:cNvPr>
                    <pic:cNvPicPr>
                      <a:picLocks noChangeAspect="1" noChangeArrowheads="1"/>
                    </pic:cNvPicPr>
                  </pic:nvPicPr>
                  <pic:blipFill>
                    <a:blip r:embed="rId13" cstate="print"/>
                    <a:srcRect/>
                    <a:stretch>
                      <a:fillRect/>
                    </a:stretch>
                  </pic:blipFill>
                  <pic:spPr bwMode="auto">
                    <a:xfrm>
                      <a:off x="0" y="0"/>
                      <a:ext cx="3827145" cy="2145030"/>
                    </a:xfrm>
                    <a:prstGeom prst="rect">
                      <a:avLst/>
                    </a:prstGeom>
                    <a:noFill/>
                    <a:ln w="9525">
                      <a:noFill/>
                      <a:miter lim="800000"/>
                      <a:headEnd/>
                      <a:tailEnd/>
                    </a:ln>
                  </pic:spPr>
                </pic:pic>
              </a:graphicData>
            </a:graphic>
          </wp:anchor>
        </w:drawing>
      </w:r>
      <w:r w:rsidR="00897294" w:rsidRPr="00813D9F">
        <w:rPr>
          <w:rStyle w:val="aa"/>
          <w:rFonts w:ascii="標楷體" w:eastAsia="標楷體" w:hAnsi="標楷體" w:cs="Arial"/>
          <w:sz w:val="28"/>
          <w:szCs w:val="28"/>
        </w:rPr>
        <w:t>西元一八一四年開館，至今剛好兩百年；一八九五年日本據台，書院才結束。</w:t>
      </w:r>
    </w:p>
    <w:p w:rsidR="00B6528A" w:rsidRDefault="00B6528A" w:rsidP="00813D9F">
      <w:pPr>
        <w:rPr>
          <w:rStyle w:val="aa"/>
          <w:rFonts w:ascii="標楷體" w:eastAsia="標楷體" w:hAnsi="標楷體" w:cs="Arial"/>
          <w:sz w:val="28"/>
          <w:szCs w:val="28"/>
        </w:rPr>
      </w:pPr>
      <w:r>
        <w:rPr>
          <w:rFonts w:ascii="標楷體" w:eastAsia="標楷體" w:hAnsi="標楷體" w:cs="Arial"/>
          <w:b/>
          <w:bCs/>
          <w:noProof/>
          <w:sz w:val="28"/>
          <w:szCs w:val="28"/>
        </w:rPr>
        <w:drawing>
          <wp:anchor distT="0" distB="0" distL="114300" distR="114300" simplePos="0" relativeHeight="251658240" behindDoc="1" locked="0" layoutInCell="1" allowOverlap="1">
            <wp:simplePos x="0" y="0"/>
            <wp:positionH relativeFrom="column">
              <wp:posOffset>17145</wp:posOffset>
            </wp:positionH>
            <wp:positionV relativeFrom="paragraph">
              <wp:posOffset>68580</wp:posOffset>
            </wp:positionV>
            <wp:extent cx="2794000" cy="1793240"/>
            <wp:effectExtent l="19050" t="0" r="6350" b="0"/>
            <wp:wrapTight wrapText="bothSides">
              <wp:wrapPolygon edited="0">
                <wp:start x="-147" y="0"/>
                <wp:lineTo x="-147" y="21340"/>
                <wp:lineTo x="21649" y="21340"/>
                <wp:lineTo x="21649" y="0"/>
                <wp:lineTo x="-147" y="0"/>
              </wp:wrapPolygon>
            </wp:wrapTight>
            <wp:docPr id="4" name="圖片 2" descr="G:\土地法\20141209_15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土地法\20141209_150331.jpg"/>
                    <pic:cNvPicPr>
                      <a:picLocks noChangeAspect="1" noChangeArrowheads="1"/>
                    </pic:cNvPicPr>
                  </pic:nvPicPr>
                  <pic:blipFill>
                    <a:blip r:embed="rId14" cstate="print"/>
                    <a:srcRect/>
                    <a:stretch>
                      <a:fillRect/>
                    </a:stretch>
                  </pic:blipFill>
                  <pic:spPr bwMode="auto">
                    <a:xfrm>
                      <a:off x="0" y="0"/>
                      <a:ext cx="2794000" cy="1793240"/>
                    </a:xfrm>
                    <a:prstGeom prst="rect">
                      <a:avLst/>
                    </a:prstGeom>
                    <a:noFill/>
                    <a:ln w="9525">
                      <a:noFill/>
                      <a:miter lim="800000"/>
                      <a:headEnd/>
                      <a:tailEnd/>
                    </a:ln>
                  </pic:spPr>
                </pic:pic>
              </a:graphicData>
            </a:graphic>
          </wp:anchor>
        </w:drawing>
      </w:r>
    </w:p>
    <w:p w:rsidR="00B6528A" w:rsidRDefault="00B6528A" w:rsidP="00813D9F">
      <w:pPr>
        <w:rPr>
          <w:rStyle w:val="aa"/>
          <w:rFonts w:ascii="標楷體" w:eastAsia="標楷體" w:hAnsi="標楷體" w:cs="Arial"/>
          <w:sz w:val="28"/>
          <w:szCs w:val="28"/>
        </w:rPr>
      </w:pPr>
    </w:p>
    <w:p w:rsidR="00B6528A" w:rsidRDefault="00B6528A" w:rsidP="00813D9F">
      <w:pPr>
        <w:rPr>
          <w:rStyle w:val="aa"/>
          <w:rFonts w:ascii="標楷體" w:eastAsia="標楷體" w:hAnsi="標楷體" w:cs="Arial"/>
          <w:sz w:val="28"/>
          <w:szCs w:val="28"/>
        </w:rPr>
      </w:pPr>
    </w:p>
    <w:p w:rsidR="00B6528A" w:rsidRDefault="00B6528A" w:rsidP="00813D9F">
      <w:pPr>
        <w:rPr>
          <w:rStyle w:val="aa"/>
          <w:rFonts w:ascii="標楷體" w:eastAsia="標楷體" w:hAnsi="標楷體" w:cs="Arial"/>
          <w:sz w:val="28"/>
          <w:szCs w:val="28"/>
        </w:rPr>
      </w:pPr>
    </w:p>
    <w:p w:rsidR="00897294" w:rsidRPr="00813D9F" w:rsidRDefault="00B6528A" w:rsidP="00813D9F">
      <w:pPr>
        <w:rPr>
          <w:rFonts w:ascii="標楷體" w:eastAsia="標楷體" w:hAnsi="標楷體" w:cs="Arial"/>
          <w:sz w:val="28"/>
          <w:szCs w:val="28"/>
        </w:rPr>
      </w:pPr>
      <w:r>
        <w:rPr>
          <w:rFonts w:ascii="標楷體" w:eastAsia="標楷體" w:hAnsi="標楷體" w:cs="Arial"/>
          <w:b/>
          <w:bCs/>
          <w:noProof/>
          <w:sz w:val="28"/>
          <w:szCs w:val="28"/>
        </w:rPr>
        <w:drawing>
          <wp:anchor distT="0" distB="0" distL="114300" distR="114300" simplePos="0" relativeHeight="251666432" behindDoc="1" locked="0" layoutInCell="1" allowOverlap="1">
            <wp:simplePos x="0" y="0"/>
            <wp:positionH relativeFrom="column">
              <wp:posOffset>3763645</wp:posOffset>
            </wp:positionH>
            <wp:positionV relativeFrom="paragraph">
              <wp:posOffset>856615</wp:posOffset>
            </wp:positionV>
            <wp:extent cx="2498725" cy="1356995"/>
            <wp:effectExtent l="19050" t="0" r="0" b="0"/>
            <wp:wrapTight wrapText="bothSides">
              <wp:wrapPolygon edited="0">
                <wp:start x="-165" y="0"/>
                <wp:lineTo x="-165" y="21226"/>
                <wp:lineTo x="21573" y="21226"/>
                <wp:lineTo x="21573" y="0"/>
                <wp:lineTo x="-165" y="0"/>
              </wp:wrapPolygon>
            </wp:wrapTight>
            <wp:docPr id="15" name="yui_3_5_1_1_1420292192932_2421" descr="https://sp.yimg.com/ib/th?id=HN.608041943596732306&amp;pid=15.1&amp;P=0">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0292192932_2421" descr="https://sp.yimg.com/ib/th?id=HN.608041943596732306&amp;pid=15.1&amp;P=0">
                      <a:hlinkClick r:id="rId15" tgtFrame="&quot;_top&quot;"/>
                    </pic:cNvPr>
                    <pic:cNvPicPr>
                      <a:picLocks noChangeAspect="1" noChangeArrowheads="1"/>
                    </pic:cNvPicPr>
                  </pic:nvPicPr>
                  <pic:blipFill>
                    <a:blip r:embed="rId16" cstate="print"/>
                    <a:srcRect/>
                    <a:stretch>
                      <a:fillRect/>
                    </a:stretch>
                  </pic:blipFill>
                  <pic:spPr bwMode="auto">
                    <a:xfrm>
                      <a:off x="0" y="0"/>
                      <a:ext cx="2498725" cy="1356995"/>
                    </a:xfrm>
                    <a:prstGeom prst="rect">
                      <a:avLst/>
                    </a:prstGeom>
                    <a:noFill/>
                    <a:ln w="9525">
                      <a:noFill/>
                      <a:miter lim="800000"/>
                      <a:headEnd/>
                      <a:tailEnd/>
                    </a:ln>
                  </pic:spPr>
                </pic:pic>
              </a:graphicData>
            </a:graphic>
          </wp:anchor>
        </w:drawing>
      </w:r>
      <w:r w:rsidR="00897294" w:rsidRPr="00813D9F">
        <w:rPr>
          <w:rStyle w:val="aa"/>
          <w:rFonts w:ascii="標楷體" w:eastAsia="標楷體" w:hAnsi="標楷體" w:cs="Arial"/>
          <w:sz w:val="28"/>
          <w:szCs w:val="28"/>
        </w:rPr>
        <w:t>歷史學者李乾朗表示，</w:t>
      </w:r>
      <w:r w:rsidR="00D2586C">
        <w:fldChar w:fldCharType="begin"/>
      </w:r>
      <w:r w:rsidR="00D2586C">
        <w:instrText>HYPERLINK "http://yo.xuite.net/info/element.php?id=ph5OW3y0!SxRHQk_5MDMIg" \t "_blank"</w:instrText>
      </w:r>
      <w:r w:rsidR="00D2586C">
        <w:fldChar w:fldCharType="separate"/>
      </w:r>
      <w:r w:rsidR="00897294" w:rsidRPr="00813D9F">
        <w:rPr>
          <w:rStyle w:val="ab"/>
          <w:rFonts w:ascii="標楷體" w:eastAsia="標楷體" w:hAnsi="標楷體" w:cs="Arial"/>
          <w:b/>
          <w:bCs/>
          <w:color w:val="auto"/>
          <w:sz w:val="28"/>
          <w:szCs w:val="28"/>
        </w:rPr>
        <w:t>鳳儀書院</w:t>
      </w:r>
      <w:r w:rsidR="00D2586C">
        <w:fldChar w:fldCharType="end"/>
      </w:r>
      <w:r w:rsidR="00897294" w:rsidRPr="00813D9F">
        <w:rPr>
          <w:rStyle w:val="aa"/>
          <w:rFonts w:ascii="標楷體" w:eastAsia="標楷體" w:hAnsi="標楷體" w:cs="Arial"/>
          <w:sz w:val="28"/>
          <w:szCs w:val="28"/>
        </w:rPr>
        <w:t xml:space="preserve"> 是台灣現存規模最大的古蹟書院，取「有</w:t>
      </w:r>
      <w:proofErr w:type="gramStart"/>
      <w:r w:rsidR="00897294" w:rsidRPr="00813D9F">
        <w:rPr>
          <w:rStyle w:val="aa"/>
          <w:rFonts w:ascii="標楷體" w:eastAsia="標楷體" w:hAnsi="標楷體" w:cs="Arial"/>
          <w:sz w:val="28"/>
          <w:szCs w:val="28"/>
        </w:rPr>
        <w:t>鳳來儀</w:t>
      </w:r>
      <w:proofErr w:type="gramEnd"/>
      <w:r w:rsidR="00897294" w:rsidRPr="00813D9F">
        <w:rPr>
          <w:rStyle w:val="aa"/>
          <w:rFonts w:ascii="標楷體" w:eastAsia="標楷體" w:hAnsi="標楷體" w:cs="Arial"/>
          <w:sz w:val="28"/>
          <w:szCs w:val="28"/>
        </w:rPr>
        <w:t>」的吉兆、文采之意；書院過去都由</w:t>
      </w:r>
      <w:hyperlink r:id="rId17" w:tgtFrame="_blank" w:history="1">
        <w:r w:rsidR="00897294" w:rsidRPr="00813D9F">
          <w:rPr>
            <w:rStyle w:val="ab"/>
            <w:rFonts w:ascii="標楷體" w:eastAsia="標楷體" w:hAnsi="標楷體" w:cs="Arial"/>
            <w:b/>
            <w:bCs/>
            <w:color w:val="auto"/>
            <w:sz w:val="28"/>
            <w:szCs w:val="28"/>
          </w:rPr>
          <w:t>曹公</w:t>
        </w:r>
        <w:proofErr w:type="gramStart"/>
        <w:r w:rsidR="00897294" w:rsidRPr="00813D9F">
          <w:rPr>
            <w:rStyle w:val="ab"/>
            <w:rFonts w:ascii="標楷體" w:eastAsia="標楷體" w:hAnsi="標楷體" w:cs="Arial"/>
            <w:b/>
            <w:bCs/>
            <w:color w:val="auto"/>
            <w:sz w:val="28"/>
            <w:szCs w:val="28"/>
          </w:rPr>
          <w:t>圳</w:t>
        </w:r>
        <w:proofErr w:type="gramEnd"/>
      </w:hyperlink>
      <w:r w:rsidR="00897294" w:rsidRPr="00813D9F">
        <w:rPr>
          <w:rStyle w:val="aa"/>
          <w:rFonts w:ascii="標楷體" w:eastAsia="標楷體" w:hAnsi="標楷體" w:cs="Arial"/>
          <w:sz w:val="28"/>
          <w:szCs w:val="28"/>
        </w:rPr>
        <w:t xml:space="preserve"> 的水租及田租來維護經營。</w:t>
      </w:r>
    </w:p>
    <w:p w:rsidR="004B71FA" w:rsidRDefault="00897294" w:rsidP="000B155A">
      <w:pPr>
        <w:rPr>
          <w:rStyle w:val="aa"/>
          <w:rFonts w:ascii="標楷體" w:eastAsia="標楷體" w:hAnsi="標楷體" w:cs="Arial"/>
          <w:sz w:val="28"/>
          <w:szCs w:val="28"/>
        </w:rPr>
      </w:pPr>
      <w:r w:rsidRPr="00A95FFA">
        <w:rPr>
          <w:rStyle w:val="aa"/>
          <w:rFonts w:ascii="標楷體" w:eastAsia="標楷體" w:hAnsi="標楷體" w:cs="Arial"/>
          <w:sz w:val="28"/>
          <w:szCs w:val="28"/>
        </w:rPr>
        <w:t>位於鳳山區鳳明街</w:t>
      </w:r>
      <w:r w:rsidR="00D2586C" w:rsidRPr="00A95FFA">
        <w:rPr>
          <w:rFonts w:ascii="標楷體" w:eastAsia="標楷體" w:hAnsi="標楷體"/>
          <w:b/>
          <w:sz w:val="28"/>
          <w:szCs w:val="28"/>
        </w:rPr>
        <w:fldChar w:fldCharType="begin"/>
      </w:r>
      <w:r w:rsidRPr="00A95FFA">
        <w:rPr>
          <w:rFonts w:ascii="標楷體" w:eastAsia="標楷體" w:hAnsi="標楷體"/>
          <w:b/>
          <w:sz w:val="28"/>
          <w:szCs w:val="28"/>
        </w:rPr>
        <w:instrText>HYPERLINK "http://yo.xuite.net/info/element.php?id=UkL_lLu!ndV9_FrDnKckSw" \t "_blank"</w:instrText>
      </w:r>
      <w:r w:rsidR="00D2586C" w:rsidRPr="00A95FFA">
        <w:rPr>
          <w:rFonts w:ascii="標楷體" w:eastAsia="標楷體" w:hAnsi="標楷體"/>
          <w:b/>
          <w:sz w:val="28"/>
          <w:szCs w:val="28"/>
        </w:rPr>
        <w:fldChar w:fldCharType="separate"/>
      </w:r>
      <w:r w:rsidRPr="00A95FFA">
        <w:rPr>
          <w:rStyle w:val="ab"/>
          <w:rFonts w:ascii="標楷體" w:eastAsia="標楷體" w:hAnsi="標楷體" w:cs="Arial"/>
          <w:b/>
          <w:bCs/>
          <w:color w:val="auto"/>
          <w:sz w:val="28"/>
          <w:szCs w:val="28"/>
        </w:rPr>
        <w:t>城隍廟</w:t>
      </w:r>
      <w:r w:rsidR="00D2586C" w:rsidRPr="00A95FFA">
        <w:rPr>
          <w:rFonts w:ascii="標楷體" w:eastAsia="標楷體" w:hAnsi="標楷體"/>
          <w:b/>
          <w:sz w:val="28"/>
          <w:szCs w:val="28"/>
        </w:rPr>
        <w:fldChar w:fldCharType="end"/>
      </w:r>
      <w:r w:rsidRPr="00A95FFA">
        <w:rPr>
          <w:rStyle w:val="aa"/>
          <w:rFonts w:ascii="標楷體" w:eastAsia="標楷體" w:hAnsi="標楷體" w:cs="Arial"/>
          <w:b w:val="0"/>
          <w:sz w:val="28"/>
          <w:szCs w:val="28"/>
        </w:rPr>
        <w:t xml:space="preserve"> 東側的</w:t>
      </w:r>
      <w:r w:rsidR="00D2586C" w:rsidRPr="00A95FFA">
        <w:rPr>
          <w:rFonts w:ascii="標楷體" w:eastAsia="標楷體" w:hAnsi="標楷體"/>
          <w:b/>
          <w:sz w:val="28"/>
          <w:szCs w:val="28"/>
        </w:rPr>
        <w:fldChar w:fldCharType="begin"/>
      </w:r>
      <w:r w:rsidRPr="00A95FFA">
        <w:rPr>
          <w:rFonts w:ascii="標楷體" w:eastAsia="標楷體" w:hAnsi="標楷體"/>
          <w:b/>
          <w:sz w:val="28"/>
          <w:szCs w:val="28"/>
        </w:rPr>
        <w:instrText>HYPERLINK "http://yo.xuite.net/info/element.php?id=ph5OW3y0!SxRHQk_5MDMIg" \t "_blank"</w:instrText>
      </w:r>
      <w:r w:rsidR="00D2586C" w:rsidRPr="00A95FFA">
        <w:rPr>
          <w:rFonts w:ascii="標楷體" w:eastAsia="標楷體" w:hAnsi="標楷體"/>
          <w:b/>
          <w:sz w:val="28"/>
          <w:szCs w:val="28"/>
        </w:rPr>
        <w:fldChar w:fldCharType="separate"/>
      </w:r>
      <w:r w:rsidRPr="00A95FFA">
        <w:rPr>
          <w:rStyle w:val="ab"/>
          <w:rFonts w:ascii="標楷體" w:eastAsia="標楷體" w:hAnsi="標楷體" w:cs="Arial"/>
          <w:b/>
          <w:bCs/>
          <w:color w:val="auto"/>
          <w:sz w:val="28"/>
          <w:szCs w:val="28"/>
        </w:rPr>
        <w:t>鳳儀書院</w:t>
      </w:r>
      <w:r w:rsidR="00D2586C" w:rsidRPr="00A95FFA">
        <w:rPr>
          <w:rFonts w:ascii="標楷體" w:eastAsia="標楷體" w:hAnsi="標楷體"/>
          <w:b/>
          <w:sz w:val="28"/>
          <w:szCs w:val="28"/>
        </w:rPr>
        <w:fldChar w:fldCharType="end"/>
      </w:r>
      <w:r w:rsidRPr="00A95FFA">
        <w:rPr>
          <w:rStyle w:val="aa"/>
          <w:rFonts w:ascii="標楷體" w:eastAsia="標楷體" w:hAnsi="標楷體" w:cs="Arial"/>
          <w:sz w:val="28"/>
          <w:szCs w:val="28"/>
        </w:rPr>
        <w:t xml:space="preserve"> ，</w:t>
      </w:r>
    </w:p>
    <w:p w:rsidR="004B71FA" w:rsidRDefault="004B71FA" w:rsidP="000B155A">
      <w:pPr>
        <w:rPr>
          <w:rStyle w:val="aa"/>
          <w:rFonts w:ascii="標楷體" w:eastAsia="標楷體" w:hAnsi="標楷體" w:cs="Arial"/>
          <w:sz w:val="28"/>
          <w:szCs w:val="28"/>
        </w:rPr>
      </w:pPr>
      <w:r>
        <w:rPr>
          <w:rFonts w:ascii="標楷體" w:eastAsia="標楷體" w:hAnsi="標楷體" w:cs="Arial"/>
          <w:b/>
          <w:bCs/>
          <w:noProof/>
          <w:sz w:val="28"/>
          <w:szCs w:val="28"/>
        </w:rPr>
        <w:drawing>
          <wp:anchor distT="0" distB="0" distL="114300" distR="114300" simplePos="0" relativeHeight="251661312" behindDoc="1" locked="0" layoutInCell="1" allowOverlap="1">
            <wp:simplePos x="0" y="0"/>
            <wp:positionH relativeFrom="column">
              <wp:posOffset>144145</wp:posOffset>
            </wp:positionH>
            <wp:positionV relativeFrom="paragraph">
              <wp:posOffset>378460</wp:posOffset>
            </wp:positionV>
            <wp:extent cx="3062605" cy="2538730"/>
            <wp:effectExtent l="19050" t="0" r="4445" b="0"/>
            <wp:wrapTight wrapText="bothSides">
              <wp:wrapPolygon edited="0">
                <wp:start x="-134" y="0"/>
                <wp:lineTo x="-134" y="21395"/>
                <wp:lineTo x="21631" y="21395"/>
                <wp:lineTo x="21631" y="0"/>
                <wp:lineTo x="-134" y="0"/>
              </wp:wrapPolygon>
            </wp:wrapTight>
            <wp:docPr id="6" name="圖片 4" descr="G:\土地法\20141209_145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土地法\20141209_145410.jpg"/>
                    <pic:cNvPicPr>
                      <a:picLocks noChangeAspect="1" noChangeArrowheads="1"/>
                    </pic:cNvPicPr>
                  </pic:nvPicPr>
                  <pic:blipFill>
                    <a:blip r:embed="rId18" cstate="print"/>
                    <a:srcRect/>
                    <a:stretch>
                      <a:fillRect/>
                    </a:stretch>
                  </pic:blipFill>
                  <pic:spPr bwMode="auto">
                    <a:xfrm>
                      <a:off x="0" y="0"/>
                      <a:ext cx="3062605" cy="2538730"/>
                    </a:xfrm>
                    <a:prstGeom prst="rect">
                      <a:avLst/>
                    </a:prstGeom>
                    <a:noFill/>
                    <a:ln w="9525">
                      <a:noFill/>
                      <a:miter lim="800000"/>
                      <a:headEnd/>
                      <a:tailEnd/>
                    </a:ln>
                  </pic:spPr>
                </pic:pic>
              </a:graphicData>
            </a:graphic>
          </wp:anchor>
        </w:drawing>
      </w:r>
      <w:r w:rsidR="00897294" w:rsidRPr="00A95FFA">
        <w:rPr>
          <w:rStyle w:val="aa"/>
          <w:rFonts w:ascii="標楷體" w:eastAsia="標楷體" w:hAnsi="標楷體" w:cs="Arial"/>
          <w:sz w:val="28"/>
          <w:szCs w:val="28"/>
        </w:rPr>
        <w:t>在清代是文人研習經典、準備科舉的書院，</w:t>
      </w:r>
    </w:p>
    <w:p w:rsidR="004B71FA" w:rsidRDefault="004B71FA" w:rsidP="000B155A">
      <w:pPr>
        <w:rPr>
          <w:rStyle w:val="aa"/>
          <w:rFonts w:ascii="標楷體" w:eastAsia="標楷體" w:hAnsi="標楷體" w:cs="Arial"/>
          <w:sz w:val="28"/>
          <w:szCs w:val="28"/>
        </w:rPr>
      </w:pPr>
    </w:p>
    <w:p w:rsidR="004B71FA" w:rsidRDefault="00B6528A" w:rsidP="000B155A">
      <w:pPr>
        <w:rPr>
          <w:rStyle w:val="aa"/>
          <w:rFonts w:ascii="標楷體" w:eastAsia="標楷體" w:hAnsi="標楷體" w:cs="Arial"/>
          <w:sz w:val="28"/>
          <w:szCs w:val="28"/>
        </w:rPr>
      </w:pPr>
      <w:r>
        <w:rPr>
          <w:rFonts w:ascii="標楷體" w:eastAsia="標楷體" w:hAnsi="標楷體" w:cs="Arial"/>
          <w:b/>
          <w:bCs/>
          <w:noProof/>
          <w:sz w:val="28"/>
          <w:szCs w:val="28"/>
        </w:rPr>
        <w:drawing>
          <wp:anchor distT="0" distB="0" distL="114300" distR="114300" simplePos="0" relativeHeight="251660288" behindDoc="1" locked="0" layoutInCell="1" allowOverlap="1">
            <wp:simplePos x="0" y="0"/>
            <wp:positionH relativeFrom="column">
              <wp:posOffset>441325</wp:posOffset>
            </wp:positionH>
            <wp:positionV relativeFrom="paragraph">
              <wp:posOffset>26670</wp:posOffset>
            </wp:positionV>
            <wp:extent cx="2498725" cy="2032635"/>
            <wp:effectExtent l="19050" t="0" r="0" b="0"/>
            <wp:wrapTight wrapText="bothSides">
              <wp:wrapPolygon edited="0">
                <wp:start x="-165" y="0"/>
                <wp:lineTo x="-165" y="21458"/>
                <wp:lineTo x="21573" y="21458"/>
                <wp:lineTo x="21573" y="0"/>
                <wp:lineTo x="-165" y="0"/>
              </wp:wrapPolygon>
            </wp:wrapTight>
            <wp:docPr id="5" name="圖片 3" descr="G:\土地法\20141209_14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土地法\20141209_143004.jpg"/>
                    <pic:cNvPicPr>
                      <a:picLocks noChangeAspect="1" noChangeArrowheads="1"/>
                    </pic:cNvPicPr>
                  </pic:nvPicPr>
                  <pic:blipFill>
                    <a:blip r:embed="rId19" cstate="print"/>
                    <a:srcRect/>
                    <a:stretch>
                      <a:fillRect/>
                    </a:stretch>
                  </pic:blipFill>
                  <pic:spPr bwMode="auto">
                    <a:xfrm>
                      <a:off x="0" y="0"/>
                      <a:ext cx="2498725" cy="2032635"/>
                    </a:xfrm>
                    <a:prstGeom prst="rect">
                      <a:avLst/>
                    </a:prstGeom>
                    <a:noFill/>
                    <a:ln w="9525">
                      <a:noFill/>
                      <a:miter lim="800000"/>
                      <a:headEnd/>
                      <a:tailEnd/>
                    </a:ln>
                  </pic:spPr>
                </pic:pic>
              </a:graphicData>
            </a:graphic>
          </wp:anchor>
        </w:drawing>
      </w:r>
    </w:p>
    <w:p w:rsidR="00B6528A" w:rsidRDefault="00B6528A" w:rsidP="000B155A">
      <w:pPr>
        <w:rPr>
          <w:rStyle w:val="aa"/>
          <w:rFonts w:ascii="標楷體" w:eastAsia="標楷體" w:hAnsi="標楷體" w:cs="Arial"/>
          <w:sz w:val="28"/>
          <w:szCs w:val="28"/>
        </w:rPr>
      </w:pPr>
    </w:p>
    <w:p w:rsidR="00B6528A" w:rsidRDefault="00B6528A" w:rsidP="000B155A">
      <w:pPr>
        <w:rPr>
          <w:rStyle w:val="aa"/>
          <w:rFonts w:ascii="標楷體" w:eastAsia="標楷體" w:hAnsi="標楷體" w:cs="Arial"/>
          <w:sz w:val="28"/>
          <w:szCs w:val="28"/>
        </w:rPr>
      </w:pPr>
    </w:p>
    <w:p w:rsidR="00B6528A" w:rsidRDefault="00B6528A" w:rsidP="000B155A">
      <w:pPr>
        <w:rPr>
          <w:rStyle w:val="aa"/>
          <w:rFonts w:ascii="標楷體" w:eastAsia="標楷體" w:hAnsi="標楷體" w:cs="Arial"/>
          <w:sz w:val="28"/>
          <w:szCs w:val="28"/>
        </w:rPr>
      </w:pPr>
    </w:p>
    <w:p w:rsidR="00B6528A" w:rsidRDefault="00B6528A" w:rsidP="000B155A">
      <w:pPr>
        <w:rPr>
          <w:rStyle w:val="aa"/>
          <w:rFonts w:ascii="標楷體" w:eastAsia="標楷體" w:hAnsi="標楷體" w:cs="Arial"/>
          <w:sz w:val="28"/>
          <w:szCs w:val="28"/>
        </w:rPr>
      </w:pPr>
    </w:p>
    <w:p w:rsidR="004B50E8" w:rsidRDefault="00897294" w:rsidP="000B155A">
      <w:pPr>
        <w:rPr>
          <w:rStyle w:val="aa"/>
          <w:rFonts w:ascii="標楷體" w:eastAsia="標楷體" w:hAnsi="標楷體" w:cs="Arial"/>
          <w:sz w:val="28"/>
          <w:szCs w:val="28"/>
        </w:rPr>
      </w:pPr>
      <w:r w:rsidRPr="00A95FFA">
        <w:rPr>
          <w:rStyle w:val="aa"/>
          <w:rFonts w:ascii="標楷體" w:eastAsia="標楷體" w:hAnsi="標楷體" w:cs="Arial"/>
          <w:sz w:val="28"/>
          <w:szCs w:val="28"/>
        </w:rPr>
        <w:t>日治時作台南衛戍病院鳳山分院、養蠶所及鳳山郡役所宿舍。戰後書院屋舍被</w:t>
      </w:r>
      <w:proofErr w:type="gramStart"/>
      <w:r w:rsidRPr="00A95FFA">
        <w:rPr>
          <w:rStyle w:val="aa"/>
          <w:rFonts w:ascii="標楷體" w:eastAsia="標楷體" w:hAnsi="標楷體" w:cs="Arial"/>
          <w:sz w:val="28"/>
          <w:szCs w:val="28"/>
        </w:rPr>
        <w:t>租占戶</w:t>
      </w:r>
      <w:proofErr w:type="gramEnd"/>
      <w:r w:rsidRPr="00A95FFA">
        <w:rPr>
          <w:rStyle w:val="aa"/>
          <w:rFonts w:ascii="標楷體" w:eastAsia="標楷體" w:hAnsi="標楷體" w:cs="Arial"/>
          <w:sz w:val="28"/>
          <w:szCs w:val="28"/>
        </w:rPr>
        <w:t>居住、增建，</w:t>
      </w:r>
      <w:r w:rsidR="00A95FFA" w:rsidRPr="00A95FFA">
        <w:rPr>
          <w:rStyle w:val="aa"/>
          <w:rFonts w:ascii="標楷體" w:eastAsia="標楷體" w:hAnsi="標楷體" w:cs="Arial" w:hint="eastAsia"/>
          <w:sz w:val="28"/>
          <w:szCs w:val="28"/>
        </w:rPr>
        <w:t>於民國七十四年（1985年）11月14</w:t>
      </w:r>
      <w:r w:rsidR="004B50E8">
        <w:rPr>
          <w:rStyle w:val="aa"/>
          <w:rFonts w:ascii="標楷體" w:eastAsia="標楷體" w:hAnsi="標楷體" w:cs="Arial" w:hint="eastAsia"/>
          <w:sz w:val="28"/>
          <w:szCs w:val="28"/>
        </w:rPr>
        <w:t>日公告為三級古蹟，是臺灣現存規模最大</w:t>
      </w:r>
      <w:r w:rsidR="00A95FFA" w:rsidRPr="00A95FFA">
        <w:rPr>
          <w:rStyle w:val="aa"/>
          <w:rFonts w:ascii="標楷體" w:eastAsia="標楷體" w:hAnsi="標楷體" w:cs="Arial" w:hint="eastAsia"/>
          <w:sz w:val="28"/>
          <w:szCs w:val="28"/>
        </w:rPr>
        <w:t>書院。</w:t>
      </w:r>
      <w:r w:rsidR="00A95FFA">
        <w:rPr>
          <w:rStyle w:val="aa"/>
          <w:rFonts w:ascii="標楷體" w:eastAsia="標楷體" w:hAnsi="標楷體" w:cs="Arial" w:hint="eastAsia"/>
          <w:sz w:val="28"/>
          <w:szCs w:val="28"/>
        </w:rPr>
        <w:t>高雄市</w:t>
      </w:r>
      <w:r w:rsidRPr="00A95FFA">
        <w:rPr>
          <w:rStyle w:val="aa"/>
          <w:rFonts w:ascii="標楷體" w:eastAsia="標楷體" w:hAnsi="標楷體" w:cs="Arial"/>
          <w:sz w:val="28"/>
          <w:szCs w:val="28"/>
        </w:rPr>
        <w:t>文化局接管後與住戶協調搬遷、著手古蹟修復，修復過程陸續發現照壁、</w:t>
      </w:r>
      <w:proofErr w:type="gramStart"/>
      <w:r w:rsidRPr="00A95FFA">
        <w:rPr>
          <w:rStyle w:val="aa"/>
          <w:rFonts w:ascii="標楷體" w:eastAsia="標楷體" w:hAnsi="標楷體" w:cs="Arial"/>
          <w:sz w:val="28"/>
          <w:szCs w:val="28"/>
        </w:rPr>
        <w:t>頭門</w:t>
      </w:r>
      <w:proofErr w:type="gramEnd"/>
      <w:r w:rsidRPr="00A95FFA">
        <w:rPr>
          <w:rStyle w:val="aa"/>
          <w:rFonts w:ascii="標楷體" w:eastAsia="標楷體" w:hAnsi="標楷體" w:cs="Arial"/>
          <w:sz w:val="28"/>
          <w:szCs w:val="28"/>
        </w:rPr>
        <w:t>、講堂、</w:t>
      </w:r>
      <w:proofErr w:type="gramStart"/>
      <w:r w:rsidRPr="00A95FFA">
        <w:rPr>
          <w:rStyle w:val="aa"/>
          <w:rFonts w:ascii="標楷體" w:eastAsia="標楷體" w:hAnsi="標楷體" w:cs="Arial"/>
          <w:sz w:val="28"/>
          <w:szCs w:val="28"/>
        </w:rPr>
        <w:t>廳室與左右學舍</w:t>
      </w:r>
      <w:proofErr w:type="gramEnd"/>
      <w:r w:rsidRPr="00A95FFA">
        <w:rPr>
          <w:rStyle w:val="aa"/>
          <w:rFonts w:ascii="標楷體" w:eastAsia="標楷體" w:hAnsi="標楷體" w:cs="Arial"/>
          <w:sz w:val="28"/>
          <w:szCs w:val="28"/>
        </w:rPr>
        <w:t>，建築構造彌足珍貴。</w:t>
      </w:r>
    </w:p>
    <w:p w:rsidR="004B50E8" w:rsidRDefault="00A95FFA" w:rsidP="004B50E8">
      <w:pPr>
        <w:ind w:firstLineChars="300" w:firstLine="841"/>
        <w:rPr>
          <w:rStyle w:val="aa"/>
          <w:rFonts w:ascii="標楷體" w:eastAsia="標楷體" w:hAnsi="標楷體" w:cs="Arial"/>
          <w:sz w:val="28"/>
          <w:szCs w:val="28"/>
        </w:rPr>
      </w:pPr>
      <w:r w:rsidRPr="00A95FFA">
        <w:rPr>
          <w:rStyle w:val="aa"/>
          <w:rFonts w:ascii="標楷體" w:eastAsia="標楷體" w:hAnsi="標楷體" w:cs="Arial"/>
          <w:sz w:val="28"/>
          <w:szCs w:val="28"/>
        </w:rPr>
        <w:t>市長陳菊感謝住戶配合搬遷，</w:t>
      </w:r>
      <w:r w:rsidR="00D2586C">
        <w:fldChar w:fldCharType="begin"/>
      </w:r>
      <w:r w:rsidR="00D2586C">
        <w:instrText>HYPERLINK "http://yo.xuite.net/info/element.php?id=ph5OW3y0!SxRHQk_5MDMIg" \t "_blank"</w:instrText>
      </w:r>
      <w:r w:rsidR="00D2586C">
        <w:fldChar w:fldCharType="separate"/>
      </w:r>
      <w:r w:rsidRPr="00A95FFA">
        <w:rPr>
          <w:rStyle w:val="ab"/>
          <w:rFonts w:ascii="標楷體" w:eastAsia="標楷體" w:hAnsi="標楷體" w:cs="Arial"/>
          <w:b/>
          <w:bCs/>
          <w:color w:val="auto"/>
          <w:sz w:val="28"/>
          <w:szCs w:val="28"/>
        </w:rPr>
        <w:t>鳳儀書院</w:t>
      </w:r>
      <w:r w:rsidR="00D2586C">
        <w:fldChar w:fldCharType="end"/>
      </w:r>
      <w:r>
        <w:rPr>
          <w:rStyle w:val="aa"/>
          <w:rFonts w:ascii="標楷體" w:eastAsia="標楷體" w:hAnsi="標楷體" w:cs="Arial"/>
          <w:sz w:val="28"/>
          <w:szCs w:val="28"/>
        </w:rPr>
        <w:t>修復經費一億七千多萬元，近半由文化部補</w:t>
      </w:r>
      <w:r>
        <w:rPr>
          <w:rStyle w:val="aa"/>
          <w:rFonts w:ascii="標楷體" w:eastAsia="標楷體" w:hAnsi="標楷體" w:cs="Arial"/>
          <w:sz w:val="28"/>
          <w:szCs w:val="28"/>
        </w:rPr>
        <w:lastRenderedPageBreak/>
        <w:t>助。</w:t>
      </w:r>
      <w:r w:rsidRPr="00A95FFA">
        <w:rPr>
          <w:rStyle w:val="aa"/>
          <w:rFonts w:ascii="標楷體" w:eastAsia="標楷體" w:hAnsi="標楷體" w:cs="Arial"/>
          <w:sz w:val="28"/>
          <w:szCs w:val="28"/>
        </w:rPr>
        <w:t>市長陳菊也感謝學者專家李乾朗、</w:t>
      </w:r>
      <w:proofErr w:type="gramStart"/>
      <w:r w:rsidRPr="00A95FFA">
        <w:rPr>
          <w:rStyle w:val="aa"/>
          <w:rFonts w:ascii="標楷體" w:eastAsia="標楷體" w:hAnsi="標楷體" w:cs="Arial"/>
          <w:sz w:val="28"/>
          <w:szCs w:val="28"/>
        </w:rPr>
        <w:t>吳密察</w:t>
      </w:r>
      <w:proofErr w:type="gramEnd"/>
      <w:r w:rsidRPr="00A95FFA">
        <w:rPr>
          <w:rStyle w:val="aa"/>
          <w:rFonts w:ascii="標楷體" w:eastAsia="標楷體" w:hAnsi="標楷體" w:cs="Arial"/>
          <w:sz w:val="28"/>
          <w:szCs w:val="28"/>
        </w:rPr>
        <w:t>、趙崇欽的協助，讓</w:t>
      </w:r>
      <w:hyperlink r:id="rId20" w:tgtFrame="_blank" w:history="1">
        <w:r w:rsidRPr="00A95FFA">
          <w:rPr>
            <w:rStyle w:val="ab"/>
            <w:rFonts w:ascii="標楷體" w:eastAsia="標楷體" w:hAnsi="標楷體" w:cs="Arial"/>
            <w:b/>
            <w:bCs/>
            <w:color w:val="auto"/>
            <w:sz w:val="28"/>
            <w:szCs w:val="28"/>
          </w:rPr>
          <w:t>鳳儀書院</w:t>
        </w:r>
      </w:hyperlink>
      <w:r w:rsidRPr="00A95FFA">
        <w:rPr>
          <w:rStyle w:val="aa"/>
          <w:rFonts w:ascii="標楷體" w:eastAsia="標楷體" w:hAnsi="標楷體" w:cs="Arial"/>
          <w:sz w:val="28"/>
          <w:szCs w:val="28"/>
        </w:rPr>
        <w:t xml:space="preserve"> 恢復原有風貌。文化局也根據文史資料記載，把</w:t>
      </w:r>
      <w:r w:rsidR="00D2586C" w:rsidRPr="00A95FFA">
        <w:rPr>
          <w:rFonts w:ascii="標楷體" w:eastAsia="標楷體" w:hAnsi="標楷體"/>
          <w:b/>
          <w:sz w:val="28"/>
          <w:szCs w:val="28"/>
        </w:rPr>
        <w:fldChar w:fldCharType="begin"/>
      </w:r>
      <w:r w:rsidRPr="00A95FFA">
        <w:rPr>
          <w:rFonts w:ascii="標楷體" w:eastAsia="標楷體" w:hAnsi="標楷體"/>
          <w:b/>
          <w:sz w:val="28"/>
          <w:szCs w:val="28"/>
        </w:rPr>
        <w:instrText>HYPERLINK "http://yo.xuite.net/info/element.php?id=ph5OW3y0!SxRHQk_5MDMIg" \t "_blank"</w:instrText>
      </w:r>
      <w:r w:rsidR="00D2586C" w:rsidRPr="00A95FFA">
        <w:rPr>
          <w:rFonts w:ascii="標楷體" w:eastAsia="標楷體" w:hAnsi="標楷體"/>
          <w:b/>
          <w:sz w:val="28"/>
          <w:szCs w:val="28"/>
        </w:rPr>
        <w:fldChar w:fldCharType="separate"/>
      </w:r>
      <w:r w:rsidRPr="00A95FFA">
        <w:rPr>
          <w:rStyle w:val="ab"/>
          <w:rFonts w:ascii="標楷體" w:eastAsia="標楷體" w:hAnsi="標楷體" w:cs="Arial"/>
          <w:b/>
          <w:bCs/>
          <w:color w:val="auto"/>
          <w:sz w:val="28"/>
          <w:szCs w:val="28"/>
        </w:rPr>
        <w:t>鳳儀書院</w:t>
      </w:r>
      <w:r w:rsidR="00D2586C" w:rsidRPr="00A95FFA">
        <w:rPr>
          <w:rFonts w:ascii="標楷體" w:eastAsia="標楷體" w:hAnsi="標楷體"/>
          <w:b/>
          <w:sz w:val="28"/>
          <w:szCs w:val="28"/>
        </w:rPr>
        <w:fldChar w:fldCharType="end"/>
      </w:r>
      <w:r w:rsidRPr="00A95FFA">
        <w:rPr>
          <w:rStyle w:val="aa"/>
          <w:rFonts w:ascii="標楷體" w:eastAsia="標楷體" w:hAnsi="標楷體" w:cs="Arial"/>
          <w:b w:val="0"/>
          <w:sz w:val="28"/>
          <w:szCs w:val="28"/>
        </w:rPr>
        <w:t xml:space="preserve"> </w:t>
      </w:r>
      <w:hyperlink r:id="rId21" w:tgtFrame="_blank" w:history="1">
        <w:r w:rsidRPr="00A95FFA">
          <w:rPr>
            <w:rStyle w:val="ab"/>
            <w:rFonts w:ascii="標楷體" w:eastAsia="標楷體" w:hAnsi="標楷體" w:cs="Arial"/>
            <w:b/>
            <w:bCs/>
            <w:color w:val="auto"/>
            <w:sz w:val="28"/>
            <w:szCs w:val="28"/>
          </w:rPr>
          <w:t>文昌祠</w:t>
        </w:r>
      </w:hyperlink>
      <w:r w:rsidRPr="00A95FFA">
        <w:rPr>
          <w:rStyle w:val="aa"/>
          <w:rFonts w:ascii="標楷體" w:eastAsia="標楷體" w:hAnsi="標楷體" w:cs="Arial"/>
          <w:sz w:val="28"/>
          <w:szCs w:val="28"/>
        </w:rPr>
        <w:t>的祭祀功能找回來。</w:t>
      </w:r>
    </w:p>
    <w:p w:rsidR="00897294" w:rsidRPr="00A95FFA" w:rsidRDefault="00A95FFA" w:rsidP="004B50E8">
      <w:pPr>
        <w:ind w:firstLineChars="300" w:firstLine="841"/>
        <w:rPr>
          <w:rStyle w:val="aa"/>
          <w:rFonts w:ascii="標楷體" w:eastAsia="標楷體" w:hAnsi="標楷體" w:cs="Arial"/>
          <w:sz w:val="28"/>
          <w:szCs w:val="28"/>
        </w:rPr>
      </w:pPr>
      <w:r w:rsidRPr="00A95FFA">
        <w:rPr>
          <w:rStyle w:val="aa"/>
          <w:rFonts w:ascii="標楷體" w:eastAsia="標楷體" w:hAnsi="標楷體" w:cs="Arial"/>
          <w:sz w:val="28"/>
          <w:szCs w:val="28"/>
        </w:rPr>
        <w:t>經五年</w:t>
      </w:r>
      <w:proofErr w:type="gramStart"/>
      <w:r w:rsidRPr="00A95FFA">
        <w:rPr>
          <w:rStyle w:val="aa"/>
          <w:rFonts w:ascii="標楷體" w:eastAsia="標楷體" w:hAnsi="標楷體" w:cs="Arial"/>
          <w:sz w:val="28"/>
          <w:szCs w:val="28"/>
        </w:rPr>
        <w:t>規</w:t>
      </w:r>
      <w:proofErr w:type="gramEnd"/>
      <w:r w:rsidRPr="00A95FFA">
        <w:rPr>
          <w:rStyle w:val="aa"/>
          <w:rFonts w:ascii="標楷體" w:eastAsia="標楷體" w:hAnsi="標楷體" w:cs="Arial"/>
          <w:sz w:val="28"/>
          <w:szCs w:val="28"/>
        </w:rPr>
        <w:t>畫修復，重啟門扉。高雄市長陳菊</w:t>
      </w:r>
      <w:r>
        <w:rPr>
          <w:rStyle w:val="aa"/>
          <w:rFonts w:ascii="標楷體" w:eastAsia="標楷體" w:hAnsi="標楷體" w:cs="Arial" w:hint="eastAsia"/>
          <w:sz w:val="28"/>
          <w:szCs w:val="28"/>
        </w:rPr>
        <w:t>更</w:t>
      </w:r>
      <w:r w:rsidRPr="00A95FFA">
        <w:rPr>
          <w:rStyle w:val="aa"/>
          <w:rFonts w:ascii="標楷體" w:eastAsia="標楷體" w:hAnsi="標楷體" w:cs="Arial"/>
          <w:sz w:val="28"/>
          <w:szCs w:val="28"/>
        </w:rPr>
        <w:t>赴</w:t>
      </w:r>
      <w:hyperlink r:id="rId22" w:tgtFrame="_blank" w:history="1">
        <w:r w:rsidRPr="00A95FFA">
          <w:rPr>
            <w:rStyle w:val="ab"/>
            <w:rFonts w:ascii="標楷體" w:eastAsia="標楷體" w:hAnsi="標楷體" w:cs="Arial"/>
            <w:b/>
            <w:bCs/>
            <w:color w:val="auto"/>
            <w:sz w:val="28"/>
            <w:szCs w:val="28"/>
          </w:rPr>
          <w:t>台南孔廟</w:t>
        </w:r>
      </w:hyperlink>
      <w:proofErr w:type="gramStart"/>
      <w:r w:rsidRPr="00A95FFA">
        <w:rPr>
          <w:rStyle w:val="aa"/>
          <w:rFonts w:ascii="標楷體" w:eastAsia="標楷體" w:hAnsi="標楷體" w:cs="Arial"/>
          <w:sz w:val="28"/>
          <w:szCs w:val="28"/>
        </w:rPr>
        <w:t>分香</w:t>
      </w:r>
      <w:proofErr w:type="gramEnd"/>
      <w:r w:rsidRPr="00A95FFA">
        <w:rPr>
          <w:rStyle w:val="aa"/>
          <w:rFonts w:ascii="標楷體" w:eastAsia="標楷體" w:hAnsi="標楷體" w:cs="Arial"/>
          <w:sz w:val="28"/>
          <w:szCs w:val="28"/>
        </w:rPr>
        <w:t>，引入書院</w:t>
      </w:r>
      <w:hyperlink r:id="rId23" w:tgtFrame="_blank" w:history="1">
        <w:r w:rsidRPr="00A95FFA">
          <w:rPr>
            <w:rStyle w:val="ab"/>
            <w:rFonts w:ascii="標楷體" w:eastAsia="標楷體" w:hAnsi="標楷體" w:cs="Arial"/>
            <w:b/>
            <w:bCs/>
            <w:color w:val="auto"/>
            <w:sz w:val="28"/>
            <w:szCs w:val="28"/>
          </w:rPr>
          <w:t>文昌祠</w:t>
        </w:r>
      </w:hyperlink>
      <w:r w:rsidRPr="00A95FFA">
        <w:rPr>
          <w:rStyle w:val="aa"/>
          <w:rFonts w:ascii="標楷體" w:eastAsia="標楷體" w:hAnsi="標楷體" w:cs="Arial"/>
          <w:b w:val="0"/>
          <w:sz w:val="28"/>
          <w:szCs w:val="28"/>
        </w:rPr>
        <w:t xml:space="preserve"> </w:t>
      </w:r>
      <w:r w:rsidRPr="00A95FFA">
        <w:rPr>
          <w:rStyle w:val="aa"/>
          <w:rFonts w:ascii="標楷體" w:eastAsia="標楷體" w:hAnsi="標楷體" w:cs="Arial"/>
          <w:sz w:val="28"/>
          <w:szCs w:val="28"/>
        </w:rPr>
        <w:t>，在修復過程中，原有規模仍得到相當程度的保留。</w:t>
      </w:r>
    </w:p>
    <w:p w:rsidR="004B50E8" w:rsidRDefault="00590A7D" w:rsidP="002239D2">
      <w:pPr>
        <w:rPr>
          <w:rStyle w:val="aa"/>
          <w:rFonts w:ascii="標楷體" w:eastAsia="標楷體" w:hAnsi="標楷體" w:cs="Arial"/>
          <w:sz w:val="28"/>
          <w:szCs w:val="28"/>
        </w:rPr>
      </w:pPr>
      <w:r>
        <w:rPr>
          <w:rFonts w:ascii="標楷體" w:eastAsia="標楷體" w:hAnsi="標楷體" w:cs="Arial" w:hint="eastAsia"/>
          <w:b/>
          <w:bCs/>
          <w:noProof/>
          <w:sz w:val="28"/>
          <w:szCs w:val="28"/>
        </w:rPr>
        <w:drawing>
          <wp:anchor distT="0" distB="0" distL="114300" distR="114300" simplePos="0" relativeHeight="251667456" behindDoc="1" locked="0" layoutInCell="1" allowOverlap="1">
            <wp:simplePos x="0" y="0"/>
            <wp:positionH relativeFrom="column">
              <wp:posOffset>411480</wp:posOffset>
            </wp:positionH>
            <wp:positionV relativeFrom="paragraph">
              <wp:posOffset>54610</wp:posOffset>
            </wp:positionV>
            <wp:extent cx="2856230" cy="1891665"/>
            <wp:effectExtent l="19050" t="0" r="1270" b="0"/>
            <wp:wrapTight wrapText="bothSides">
              <wp:wrapPolygon edited="0">
                <wp:start x="-144" y="0"/>
                <wp:lineTo x="-144" y="21317"/>
                <wp:lineTo x="21610" y="21317"/>
                <wp:lineTo x="21610" y="0"/>
                <wp:lineTo x="-144" y="0"/>
              </wp:wrapPolygon>
            </wp:wrapTight>
            <wp:docPr id="18" name="yui_3_5_1_1_1420292192932_1581" descr="https://sp.yimg.com/ib/th?id=HN.608004830787666236&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0292192932_1581" descr="https://sp.yimg.com/ib/th?id=HN.608004830787666236&amp;pid=15.1&amp;P=0"/>
                    <pic:cNvPicPr>
                      <a:picLocks noChangeAspect="1" noChangeArrowheads="1"/>
                    </pic:cNvPicPr>
                  </pic:nvPicPr>
                  <pic:blipFill>
                    <a:blip r:embed="rId24" cstate="print"/>
                    <a:srcRect/>
                    <a:stretch>
                      <a:fillRect/>
                    </a:stretch>
                  </pic:blipFill>
                  <pic:spPr bwMode="auto">
                    <a:xfrm>
                      <a:off x="0" y="0"/>
                      <a:ext cx="2856230" cy="1891665"/>
                    </a:xfrm>
                    <a:prstGeom prst="rect">
                      <a:avLst/>
                    </a:prstGeom>
                    <a:noFill/>
                    <a:ln w="9525">
                      <a:noFill/>
                      <a:miter lim="800000"/>
                      <a:headEnd/>
                      <a:tailEnd/>
                    </a:ln>
                  </pic:spPr>
                </pic:pic>
              </a:graphicData>
            </a:graphic>
          </wp:anchor>
        </w:drawing>
      </w:r>
      <w:r>
        <w:rPr>
          <w:rFonts w:ascii="標楷體" w:eastAsia="標楷體" w:hAnsi="標楷體" w:cs="Arial" w:hint="eastAsia"/>
          <w:b/>
          <w:bCs/>
          <w:noProof/>
          <w:sz w:val="28"/>
          <w:szCs w:val="28"/>
        </w:rPr>
        <w:drawing>
          <wp:anchor distT="0" distB="0" distL="114300" distR="114300" simplePos="0" relativeHeight="251662336" behindDoc="1" locked="0" layoutInCell="1" allowOverlap="1">
            <wp:simplePos x="0" y="0"/>
            <wp:positionH relativeFrom="column">
              <wp:posOffset>3738245</wp:posOffset>
            </wp:positionH>
            <wp:positionV relativeFrom="paragraph">
              <wp:posOffset>82550</wp:posOffset>
            </wp:positionV>
            <wp:extent cx="3045460" cy="1863725"/>
            <wp:effectExtent l="19050" t="0" r="2540" b="0"/>
            <wp:wrapTight wrapText="bothSides">
              <wp:wrapPolygon edited="0">
                <wp:start x="-135" y="0"/>
                <wp:lineTo x="-135" y="21416"/>
                <wp:lineTo x="21618" y="21416"/>
                <wp:lineTo x="21618" y="0"/>
                <wp:lineTo x="-135" y="0"/>
              </wp:wrapPolygon>
            </wp:wrapTight>
            <wp:docPr id="7" name="圖片 5" descr="G:\土地法\20141209_14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土地法\20141209_145314.jpg"/>
                    <pic:cNvPicPr>
                      <a:picLocks noChangeAspect="1" noChangeArrowheads="1"/>
                    </pic:cNvPicPr>
                  </pic:nvPicPr>
                  <pic:blipFill>
                    <a:blip r:embed="rId25" cstate="print"/>
                    <a:srcRect/>
                    <a:stretch>
                      <a:fillRect/>
                    </a:stretch>
                  </pic:blipFill>
                  <pic:spPr bwMode="auto">
                    <a:xfrm>
                      <a:off x="0" y="0"/>
                      <a:ext cx="3045460" cy="1863725"/>
                    </a:xfrm>
                    <a:prstGeom prst="rect">
                      <a:avLst/>
                    </a:prstGeom>
                    <a:noFill/>
                    <a:ln w="9525">
                      <a:noFill/>
                      <a:miter lim="800000"/>
                      <a:headEnd/>
                      <a:tailEnd/>
                    </a:ln>
                  </pic:spPr>
                </pic:pic>
              </a:graphicData>
            </a:graphic>
          </wp:anchor>
        </w:drawing>
      </w:r>
      <w:r w:rsidR="000B155A">
        <w:rPr>
          <w:rStyle w:val="aa"/>
          <w:rFonts w:ascii="標楷體" w:eastAsia="標楷體" w:hAnsi="標楷體" w:cs="Arial" w:hint="eastAsia"/>
          <w:sz w:val="28"/>
          <w:szCs w:val="28"/>
        </w:rPr>
        <w:t xml:space="preserve">     </w:t>
      </w:r>
      <w:r w:rsidR="000B155A" w:rsidRPr="002239D2">
        <w:rPr>
          <w:rStyle w:val="aa"/>
          <w:rFonts w:ascii="標楷體" w:eastAsia="標楷體" w:hAnsi="標楷體" w:cs="Arial" w:hint="eastAsia"/>
          <w:sz w:val="28"/>
          <w:szCs w:val="28"/>
        </w:rPr>
        <w:t xml:space="preserve"> </w:t>
      </w:r>
    </w:p>
    <w:p w:rsidR="00590A7D" w:rsidRDefault="00590A7D" w:rsidP="00590A7D">
      <w:pPr>
        <w:ind w:firstLineChars="300" w:firstLine="841"/>
        <w:rPr>
          <w:rStyle w:val="aa"/>
          <w:rFonts w:ascii="標楷體" w:eastAsia="標楷體" w:hAnsi="標楷體" w:cs="Arial"/>
          <w:sz w:val="28"/>
          <w:szCs w:val="28"/>
        </w:rPr>
      </w:pPr>
    </w:p>
    <w:p w:rsidR="00590A7D" w:rsidRDefault="00590A7D" w:rsidP="006C58BE">
      <w:pPr>
        <w:ind w:firstLineChars="300" w:firstLine="841"/>
        <w:rPr>
          <w:rStyle w:val="aa"/>
          <w:rFonts w:ascii="標楷體" w:eastAsia="標楷體" w:hAnsi="標楷體" w:cs="Arial"/>
          <w:sz w:val="28"/>
          <w:szCs w:val="28"/>
        </w:rPr>
      </w:pPr>
    </w:p>
    <w:p w:rsidR="00590A7D" w:rsidRDefault="00590A7D" w:rsidP="006C58BE">
      <w:pPr>
        <w:ind w:firstLineChars="300" w:firstLine="841"/>
        <w:rPr>
          <w:rStyle w:val="aa"/>
          <w:rFonts w:ascii="標楷體" w:eastAsia="標楷體" w:hAnsi="標楷體" w:cs="Arial"/>
          <w:sz w:val="28"/>
          <w:szCs w:val="28"/>
        </w:rPr>
      </w:pPr>
      <w:r>
        <w:rPr>
          <w:rFonts w:ascii="標楷體" w:eastAsia="標楷體" w:hAnsi="標楷體" w:cs="Arial"/>
          <w:b/>
          <w:bCs/>
          <w:noProof/>
          <w:sz w:val="28"/>
          <w:szCs w:val="28"/>
        </w:rPr>
        <w:drawing>
          <wp:anchor distT="0" distB="0" distL="114300" distR="114300" simplePos="0" relativeHeight="251663360" behindDoc="0" locked="0" layoutInCell="1" allowOverlap="1">
            <wp:simplePos x="0" y="0"/>
            <wp:positionH relativeFrom="column">
              <wp:posOffset>601345</wp:posOffset>
            </wp:positionH>
            <wp:positionV relativeFrom="paragraph">
              <wp:posOffset>828675</wp:posOffset>
            </wp:positionV>
            <wp:extent cx="5894705" cy="5577840"/>
            <wp:effectExtent l="19050" t="0" r="0" b="0"/>
            <wp:wrapTopAndBottom/>
            <wp:docPr id="3" name="圖片 1" descr="http://uc.udn.com.tw/NEWS/MEDIA/9037257-3597585.jpg?sn=1414784842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udn.com.tw/NEWS/MEDIA/9037257-3597585.jpg?sn=14147848426991"/>
                    <pic:cNvPicPr>
                      <a:picLocks noChangeAspect="1" noChangeArrowheads="1"/>
                    </pic:cNvPicPr>
                  </pic:nvPicPr>
                  <pic:blipFill>
                    <a:blip r:embed="rId26" cstate="print"/>
                    <a:srcRect/>
                    <a:stretch>
                      <a:fillRect/>
                    </a:stretch>
                  </pic:blipFill>
                  <pic:spPr bwMode="auto">
                    <a:xfrm>
                      <a:off x="0" y="0"/>
                      <a:ext cx="5894705" cy="5577840"/>
                    </a:xfrm>
                    <a:prstGeom prst="rect">
                      <a:avLst/>
                    </a:prstGeom>
                    <a:noFill/>
                    <a:ln w="9525">
                      <a:noFill/>
                      <a:miter lim="800000"/>
                      <a:headEnd/>
                      <a:tailEnd/>
                    </a:ln>
                  </pic:spPr>
                </pic:pic>
              </a:graphicData>
            </a:graphic>
          </wp:anchor>
        </w:drawing>
      </w:r>
    </w:p>
    <w:p w:rsidR="002239D2" w:rsidRDefault="000B155A" w:rsidP="006C58BE">
      <w:pPr>
        <w:ind w:firstLineChars="300" w:firstLine="841"/>
        <w:rPr>
          <w:rStyle w:val="aa"/>
          <w:rFonts w:ascii="標楷體" w:eastAsia="標楷體" w:hAnsi="標楷體" w:cs="Arial"/>
          <w:color w:val="000000"/>
          <w:sz w:val="28"/>
          <w:szCs w:val="28"/>
        </w:rPr>
      </w:pPr>
      <w:r w:rsidRPr="002239D2">
        <w:rPr>
          <w:rStyle w:val="aa"/>
          <w:rFonts w:ascii="標楷體" w:eastAsia="標楷體" w:hAnsi="標楷體" w:cs="Arial" w:hint="eastAsia"/>
          <w:sz w:val="28"/>
          <w:szCs w:val="28"/>
        </w:rPr>
        <w:lastRenderedPageBreak/>
        <w:t>而其中，</w:t>
      </w:r>
      <w:proofErr w:type="gramStart"/>
      <w:r w:rsidR="002239D2" w:rsidRPr="002239D2">
        <w:rPr>
          <w:rStyle w:val="aa"/>
          <w:rFonts w:ascii="標楷體" w:eastAsia="標楷體" w:hAnsi="標楷體" w:cs="Arial" w:hint="eastAsia"/>
          <w:color w:val="000000"/>
          <w:sz w:val="28"/>
          <w:szCs w:val="28"/>
        </w:rPr>
        <w:t>圓珠</w:t>
      </w:r>
      <w:r w:rsidR="002239D2">
        <w:rPr>
          <w:rStyle w:val="aa"/>
          <w:rFonts w:ascii="標楷體" w:eastAsia="標楷體" w:hAnsi="標楷體" w:cs="Arial" w:hint="eastAsia"/>
          <w:color w:val="000000"/>
          <w:sz w:val="28"/>
          <w:szCs w:val="28"/>
        </w:rPr>
        <w:t>狀之</w:t>
      </w:r>
      <w:proofErr w:type="gramEnd"/>
      <w:r w:rsidR="002239D2" w:rsidRPr="002239D2">
        <w:rPr>
          <w:rStyle w:val="aa"/>
          <w:rFonts w:ascii="標楷體" w:eastAsia="標楷體" w:hAnsi="標楷體" w:cs="Arial" w:hint="eastAsia"/>
          <w:color w:val="000000"/>
          <w:sz w:val="28"/>
          <w:szCs w:val="28"/>
        </w:rPr>
        <w:t>「垣」</w:t>
      </w:r>
      <w:r w:rsidR="002239D2">
        <w:rPr>
          <w:rStyle w:val="aa"/>
          <w:rFonts w:ascii="標楷體" w:eastAsia="標楷體" w:hAnsi="標楷體" w:cs="Arial" w:hint="eastAsia"/>
          <w:color w:val="000000"/>
          <w:sz w:val="28"/>
          <w:szCs w:val="28"/>
        </w:rPr>
        <w:t>，更有一段令人膾炙之稗官野史。</w:t>
      </w:r>
    </w:p>
    <w:p w:rsidR="00C43972" w:rsidRDefault="002239D2" w:rsidP="002239D2">
      <w:pPr>
        <w:rPr>
          <w:rStyle w:val="aa"/>
          <w:rFonts w:ascii="標楷體" w:eastAsia="標楷體" w:hAnsi="標楷體" w:cs="Arial"/>
          <w:color w:val="000000"/>
          <w:sz w:val="28"/>
          <w:szCs w:val="28"/>
        </w:rPr>
      </w:pPr>
      <w:r>
        <w:rPr>
          <w:rStyle w:val="aa"/>
          <w:rFonts w:ascii="標楷體" w:eastAsia="標楷體" w:hAnsi="標楷體" w:cs="Arial" w:hint="eastAsia"/>
          <w:color w:val="000000"/>
          <w:sz w:val="28"/>
          <w:szCs w:val="28"/>
        </w:rPr>
        <w:t xml:space="preserve">      </w:t>
      </w:r>
      <w:r w:rsidRPr="002239D2">
        <w:rPr>
          <w:rStyle w:val="aa"/>
          <w:rFonts w:ascii="標楷體" w:eastAsia="標楷體" w:hAnsi="標楷體" w:cs="Arial" w:hint="eastAsia"/>
          <w:color w:val="000000"/>
          <w:sz w:val="28"/>
          <w:szCs w:val="28"/>
        </w:rPr>
        <w:t>相傳魯班與文公是兩個技藝超群的木匠，魯班總是技高一籌令文公非常嫉妒，一次皇帝將招募天下巧匠修築皇宮，這時魯班與文公得到授命，各自率領旗下的徒弟，分別建造美輪美奐的建築，</w:t>
      </w:r>
      <w:proofErr w:type="gramStart"/>
      <w:r w:rsidRPr="002239D2">
        <w:rPr>
          <w:rStyle w:val="aa"/>
          <w:rFonts w:ascii="標楷體" w:eastAsia="標楷體" w:hAnsi="標楷體" w:cs="Arial" w:hint="eastAsia"/>
          <w:color w:val="000000"/>
          <w:sz w:val="28"/>
          <w:szCs w:val="28"/>
        </w:rPr>
        <w:t>文公雖自命</w:t>
      </w:r>
      <w:proofErr w:type="gramEnd"/>
      <w:r w:rsidRPr="002239D2">
        <w:rPr>
          <w:rStyle w:val="aa"/>
          <w:rFonts w:ascii="標楷體" w:eastAsia="標楷體" w:hAnsi="標楷體" w:cs="Arial" w:hint="eastAsia"/>
          <w:color w:val="000000"/>
          <w:sz w:val="28"/>
          <w:szCs w:val="28"/>
        </w:rPr>
        <w:t>技藝天下無雙，可是看見魯班巧妙的構思，總是覺得倍感威脅。於是偷偷的把魯班用來丈量長度的</w:t>
      </w:r>
      <w:proofErr w:type="gramStart"/>
      <w:r w:rsidRPr="002239D2">
        <w:rPr>
          <w:rStyle w:val="aa"/>
          <w:rFonts w:ascii="標楷體" w:eastAsia="標楷體" w:hAnsi="標楷體" w:cs="Arial" w:hint="eastAsia"/>
          <w:color w:val="000000"/>
          <w:sz w:val="28"/>
          <w:szCs w:val="28"/>
        </w:rPr>
        <w:t>皋</w:t>
      </w:r>
      <w:proofErr w:type="gramEnd"/>
      <w:r w:rsidRPr="002239D2">
        <w:rPr>
          <w:rStyle w:val="aa"/>
          <w:rFonts w:ascii="標楷體" w:eastAsia="標楷體" w:hAnsi="標楷體" w:cs="Arial" w:hint="eastAsia"/>
          <w:color w:val="000000"/>
          <w:sz w:val="28"/>
          <w:szCs w:val="28"/>
        </w:rPr>
        <w:t>尺長一尺半，鋸掉</w:t>
      </w:r>
      <w:proofErr w:type="gramStart"/>
      <w:r w:rsidRPr="002239D2">
        <w:rPr>
          <w:rStyle w:val="aa"/>
          <w:rFonts w:ascii="標楷體" w:eastAsia="標楷體" w:hAnsi="標楷體" w:cs="Arial" w:hint="eastAsia"/>
          <w:color w:val="000000"/>
          <w:sz w:val="28"/>
          <w:szCs w:val="28"/>
        </w:rPr>
        <w:t>一小段剩一尺</w:t>
      </w:r>
      <w:proofErr w:type="gramEnd"/>
      <w:r w:rsidRPr="002239D2">
        <w:rPr>
          <w:rStyle w:val="aa"/>
          <w:rFonts w:ascii="標楷體" w:eastAsia="標楷體" w:hAnsi="標楷體" w:cs="Arial" w:hint="eastAsia"/>
          <w:color w:val="000000"/>
          <w:sz w:val="28"/>
          <w:szCs w:val="28"/>
        </w:rPr>
        <w:t>四寸一分，而魯班的徒弟們按照師傅交代的尺寸將一棵棵樹木，裁切長度削成圓柱絲毫沒有發現柱子全都不夠長，等到開始組合時才發現長度不對，這時材料也已經用盡，眼看就要全功</w:t>
      </w:r>
      <w:proofErr w:type="gramStart"/>
      <w:r w:rsidRPr="002239D2">
        <w:rPr>
          <w:rStyle w:val="aa"/>
          <w:rFonts w:ascii="標楷體" w:eastAsia="標楷體" w:hAnsi="標楷體" w:cs="Arial" w:hint="eastAsia"/>
          <w:color w:val="000000"/>
          <w:sz w:val="28"/>
          <w:szCs w:val="28"/>
        </w:rPr>
        <w:t>盡棄了</w:t>
      </w:r>
      <w:proofErr w:type="gramEnd"/>
      <w:r w:rsidRPr="002239D2">
        <w:rPr>
          <w:rStyle w:val="aa"/>
          <w:rFonts w:ascii="標楷體" w:eastAsia="標楷體" w:hAnsi="標楷體" w:cs="Arial" w:hint="eastAsia"/>
          <w:color w:val="000000"/>
          <w:sz w:val="28"/>
          <w:szCs w:val="28"/>
        </w:rPr>
        <w:t>！無法完成這項任務</w:t>
      </w:r>
      <w:r w:rsidR="00C43972">
        <w:rPr>
          <w:rStyle w:val="aa"/>
          <w:rFonts w:ascii="標楷體" w:eastAsia="標楷體" w:hAnsi="標楷體" w:cs="Arial" w:hint="eastAsia"/>
          <w:color w:val="000000"/>
          <w:sz w:val="28"/>
          <w:szCs w:val="28"/>
        </w:rPr>
        <w:t>！</w:t>
      </w:r>
    </w:p>
    <w:p w:rsidR="00C43972" w:rsidRDefault="00C43972" w:rsidP="002239D2">
      <w:pPr>
        <w:rPr>
          <w:rStyle w:val="aa"/>
          <w:rFonts w:ascii="標楷體" w:eastAsia="標楷體" w:hAnsi="標楷體" w:cs="Arial"/>
          <w:color w:val="000000"/>
          <w:sz w:val="28"/>
          <w:szCs w:val="28"/>
        </w:rPr>
      </w:pPr>
      <w:r>
        <w:rPr>
          <w:rStyle w:val="aa"/>
          <w:rFonts w:ascii="標楷體" w:eastAsia="標楷體" w:hAnsi="標楷體" w:cs="Arial" w:hint="eastAsia"/>
          <w:color w:val="000000"/>
          <w:sz w:val="28"/>
          <w:szCs w:val="28"/>
        </w:rPr>
        <w:t xml:space="preserve">      </w:t>
      </w:r>
      <w:r w:rsidR="002239D2" w:rsidRPr="002239D2">
        <w:rPr>
          <w:rStyle w:val="aa"/>
          <w:rFonts w:ascii="標楷體" w:eastAsia="標楷體" w:hAnsi="標楷體" w:cs="Arial" w:hint="eastAsia"/>
          <w:color w:val="000000"/>
          <w:sz w:val="28"/>
          <w:szCs w:val="28"/>
        </w:rPr>
        <w:t>魯班意外的突發奇想，把不足的長度用石頭打造的圓珠「垣」頂替，組合在</w:t>
      </w:r>
      <w:proofErr w:type="gramStart"/>
      <w:r w:rsidR="002239D2" w:rsidRPr="002239D2">
        <w:rPr>
          <w:rStyle w:val="aa"/>
          <w:rFonts w:ascii="標楷體" w:eastAsia="標楷體" w:hAnsi="標楷體" w:cs="Arial" w:hint="eastAsia"/>
          <w:color w:val="000000"/>
          <w:sz w:val="28"/>
          <w:szCs w:val="28"/>
        </w:rPr>
        <w:t>樑</w:t>
      </w:r>
      <w:proofErr w:type="gramEnd"/>
      <w:r w:rsidR="002239D2" w:rsidRPr="002239D2">
        <w:rPr>
          <w:rStyle w:val="aa"/>
          <w:rFonts w:ascii="標楷體" w:eastAsia="標楷體" w:hAnsi="標楷體" w:cs="Arial" w:hint="eastAsia"/>
          <w:color w:val="000000"/>
          <w:sz w:val="28"/>
          <w:szCs w:val="28"/>
        </w:rPr>
        <w:t>柱</w:t>
      </w:r>
      <w:proofErr w:type="gramStart"/>
      <w:r w:rsidR="002239D2" w:rsidRPr="002239D2">
        <w:rPr>
          <w:rStyle w:val="aa"/>
          <w:rFonts w:ascii="標楷體" w:eastAsia="標楷體" w:hAnsi="標楷體" w:cs="Arial" w:hint="eastAsia"/>
          <w:color w:val="000000"/>
          <w:sz w:val="28"/>
          <w:szCs w:val="28"/>
        </w:rPr>
        <w:t>之間，</w:t>
      </w:r>
      <w:proofErr w:type="gramEnd"/>
      <w:r w:rsidR="002239D2" w:rsidRPr="002239D2">
        <w:rPr>
          <w:rStyle w:val="aa"/>
          <w:rFonts w:ascii="標楷體" w:eastAsia="標楷體" w:hAnsi="標楷體" w:cs="Arial" w:hint="eastAsia"/>
          <w:color w:val="000000"/>
          <w:sz w:val="28"/>
          <w:szCs w:val="28"/>
        </w:rPr>
        <w:t>結果形成意外的結構美，而且更加堅固，既美觀又實用，皇帝對魯班十分滿意且感激。</w:t>
      </w:r>
      <w:r>
        <w:rPr>
          <w:rStyle w:val="aa"/>
          <w:rFonts w:ascii="標楷體" w:eastAsia="標楷體" w:hAnsi="標楷體" w:cs="Arial" w:hint="eastAsia"/>
          <w:color w:val="000000"/>
          <w:sz w:val="28"/>
          <w:szCs w:val="28"/>
        </w:rPr>
        <w:t xml:space="preserve">  </w:t>
      </w:r>
    </w:p>
    <w:p w:rsidR="00C43972" w:rsidRDefault="00C43972" w:rsidP="002239D2">
      <w:pPr>
        <w:rPr>
          <w:rStyle w:val="aa"/>
          <w:rFonts w:ascii="標楷體" w:eastAsia="標楷體" w:hAnsi="標楷體" w:cs="Arial"/>
          <w:color w:val="000000"/>
          <w:sz w:val="28"/>
          <w:szCs w:val="28"/>
        </w:rPr>
      </w:pPr>
      <w:r>
        <w:rPr>
          <w:rStyle w:val="aa"/>
          <w:rFonts w:ascii="標楷體" w:eastAsia="標楷體" w:hAnsi="標楷體" w:cs="Arial" w:hint="eastAsia"/>
          <w:color w:val="000000"/>
          <w:sz w:val="28"/>
          <w:szCs w:val="28"/>
        </w:rPr>
        <w:t xml:space="preserve">      </w:t>
      </w:r>
      <w:r w:rsidR="002239D2" w:rsidRPr="002239D2">
        <w:rPr>
          <w:rStyle w:val="aa"/>
          <w:rFonts w:ascii="標楷體" w:eastAsia="標楷體" w:hAnsi="標楷體" w:cs="Arial" w:hint="eastAsia"/>
          <w:color w:val="000000"/>
          <w:sz w:val="28"/>
          <w:szCs w:val="28"/>
        </w:rPr>
        <w:t>當皇帝大力賞賜魯班時，不免好奇的問，為何有如此巧妙的設計靈感，魯班回答說：「這全靠</w:t>
      </w:r>
      <w:proofErr w:type="gramStart"/>
      <w:r w:rsidR="002239D2" w:rsidRPr="002239D2">
        <w:rPr>
          <w:rStyle w:val="aa"/>
          <w:rFonts w:ascii="標楷體" w:eastAsia="標楷體" w:hAnsi="標楷體" w:cs="Arial" w:hint="eastAsia"/>
          <w:color w:val="000000"/>
          <w:sz w:val="28"/>
          <w:szCs w:val="28"/>
        </w:rPr>
        <w:t>文公送的</w:t>
      </w:r>
      <w:proofErr w:type="gramEnd"/>
      <w:r w:rsidR="002239D2" w:rsidRPr="002239D2">
        <w:rPr>
          <w:rStyle w:val="aa"/>
          <w:rFonts w:ascii="標楷體" w:eastAsia="標楷體" w:hAnsi="標楷體" w:cs="Arial" w:hint="eastAsia"/>
          <w:color w:val="000000"/>
          <w:sz w:val="28"/>
          <w:szCs w:val="28"/>
        </w:rPr>
        <w:t>一把洩漏天機的尺，才能丈量出美妙的尺度。」</w:t>
      </w:r>
      <w:r w:rsidR="002239D2" w:rsidRPr="002239D2">
        <w:rPr>
          <w:rFonts w:ascii="Verdana" w:hAnsi="Verdana" w:cs="Arial"/>
          <w:color w:val="8B5609"/>
          <w:sz w:val="28"/>
          <w:szCs w:val="28"/>
        </w:rPr>
        <w:br/>
      </w:r>
      <w:r w:rsidR="002239D2" w:rsidRPr="002239D2">
        <w:rPr>
          <w:rStyle w:val="aa"/>
          <w:rFonts w:ascii="標楷體" w:eastAsia="標楷體" w:hAnsi="標楷體" w:cs="Arial" w:hint="eastAsia"/>
          <w:color w:val="000000"/>
          <w:sz w:val="28"/>
          <w:szCs w:val="28"/>
        </w:rPr>
        <w:t xml:space="preserve">   </w:t>
      </w:r>
      <w:r>
        <w:rPr>
          <w:rStyle w:val="aa"/>
          <w:rFonts w:ascii="標楷體" w:eastAsia="標楷體" w:hAnsi="標楷體" w:cs="Arial" w:hint="eastAsia"/>
          <w:color w:val="000000"/>
          <w:sz w:val="28"/>
          <w:szCs w:val="28"/>
        </w:rPr>
        <w:t xml:space="preserve"> </w:t>
      </w:r>
      <w:r w:rsidR="002239D2" w:rsidRPr="002239D2">
        <w:rPr>
          <w:rStyle w:val="aa"/>
          <w:rFonts w:ascii="標楷體" w:eastAsia="標楷體" w:hAnsi="標楷體" w:cs="Arial" w:hint="eastAsia"/>
          <w:color w:val="000000"/>
          <w:sz w:val="28"/>
          <w:szCs w:val="28"/>
        </w:rPr>
        <w:t xml:space="preserve"> 皇帝聽了非常高興，對文公讚賞一番，文公這才對魯班心服口服，自認技不如人，於是後人將一尺四寸一分長的尺流傳至今，就稱</w:t>
      </w:r>
      <w:proofErr w:type="gramStart"/>
      <w:r w:rsidR="002239D2" w:rsidRPr="002239D2">
        <w:rPr>
          <w:rStyle w:val="aa"/>
          <w:rFonts w:ascii="標楷體" w:eastAsia="標楷體" w:hAnsi="標楷體" w:cs="Arial" w:hint="eastAsia"/>
          <w:color w:val="000000"/>
          <w:sz w:val="28"/>
          <w:szCs w:val="28"/>
        </w:rPr>
        <w:t>魯班尺又稱</w:t>
      </w:r>
      <w:proofErr w:type="gramEnd"/>
      <w:r w:rsidR="002239D2" w:rsidRPr="002239D2">
        <w:rPr>
          <w:rStyle w:val="aa"/>
          <w:rFonts w:ascii="標楷體" w:eastAsia="標楷體" w:hAnsi="標楷體" w:cs="Arial" w:hint="eastAsia"/>
          <w:color w:val="000000"/>
          <w:sz w:val="28"/>
          <w:szCs w:val="28"/>
        </w:rPr>
        <w:t>文公尺，自此之後，許多宮殿廟宇的木柱，都引用石垣的結構</w:t>
      </w:r>
      <w:r w:rsidR="002239D2">
        <w:rPr>
          <w:rStyle w:val="aa"/>
          <w:rFonts w:ascii="標楷體" w:eastAsia="標楷體" w:hAnsi="標楷體" w:cs="Arial" w:hint="eastAsia"/>
          <w:color w:val="000000"/>
          <w:sz w:val="28"/>
          <w:szCs w:val="28"/>
        </w:rPr>
        <w:t>。</w:t>
      </w:r>
    </w:p>
    <w:p w:rsidR="005F349E" w:rsidRDefault="003160C1" w:rsidP="003160C1">
      <w:pPr>
        <w:rPr>
          <w:rFonts w:ascii="標楷體" w:eastAsia="標楷體" w:hAnsi="標楷體" w:cs="Arial"/>
          <w:b/>
          <w:bCs/>
          <w:color w:val="000000"/>
          <w:sz w:val="28"/>
          <w:szCs w:val="28"/>
        </w:rPr>
      </w:pPr>
      <w:r>
        <w:rPr>
          <w:rFonts w:ascii="標楷體" w:eastAsia="標楷體" w:hAnsi="標楷體" w:cs="Arial" w:hint="eastAsia"/>
          <w:b/>
          <w:bCs/>
          <w:noProof/>
          <w:color w:val="000000"/>
          <w:sz w:val="28"/>
          <w:szCs w:val="28"/>
        </w:rPr>
        <w:drawing>
          <wp:anchor distT="0" distB="0" distL="114300" distR="114300" simplePos="0" relativeHeight="251659264" behindDoc="1" locked="0" layoutInCell="1" allowOverlap="1">
            <wp:simplePos x="0" y="0"/>
            <wp:positionH relativeFrom="column">
              <wp:posOffset>3836670</wp:posOffset>
            </wp:positionH>
            <wp:positionV relativeFrom="paragraph">
              <wp:posOffset>1341755</wp:posOffset>
            </wp:positionV>
            <wp:extent cx="2960370" cy="1371600"/>
            <wp:effectExtent l="19050" t="0" r="0" b="0"/>
            <wp:wrapTight wrapText="bothSides">
              <wp:wrapPolygon edited="0">
                <wp:start x="-139" y="0"/>
                <wp:lineTo x="-139" y="21300"/>
                <wp:lineTo x="21544" y="21300"/>
                <wp:lineTo x="21544" y="0"/>
                <wp:lineTo x="-139" y="0"/>
              </wp:wrapPolygon>
            </wp:wrapTight>
            <wp:docPr id="2" name="圖片 1" descr="G:\土地法\20141209_14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土地法\20141209_141659.jpg"/>
                    <pic:cNvPicPr>
                      <a:picLocks noChangeAspect="1" noChangeArrowheads="1"/>
                    </pic:cNvPicPr>
                  </pic:nvPicPr>
                  <pic:blipFill>
                    <a:blip r:embed="rId27" cstate="print"/>
                    <a:srcRect/>
                    <a:stretch>
                      <a:fillRect/>
                    </a:stretch>
                  </pic:blipFill>
                  <pic:spPr bwMode="auto">
                    <a:xfrm>
                      <a:off x="0" y="0"/>
                      <a:ext cx="2960370" cy="1371600"/>
                    </a:xfrm>
                    <a:prstGeom prst="rect">
                      <a:avLst/>
                    </a:prstGeom>
                    <a:noFill/>
                    <a:ln w="9525">
                      <a:noFill/>
                      <a:miter lim="800000"/>
                      <a:headEnd/>
                      <a:tailEnd/>
                    </a:ln>
                  </pic:spPr>
                </pic:pic>
              </a:graphicData>
            </a:graphic>
          </wp:anchor>
        </w:drawing>
      </w:r>
      <w:r w:rsidR="00C43972">
        <w:rPr>
          <w:rStyle w:val="aa"/>
          <w:rFonts w:ascii="標楷體" w:eastAsia="標楷體" w:hAnsi="標楷體" w:cs="Arial" w:hint="eastAsia"/>
          <w:color w:val="000000"/>
          <w:sz w:val="28"/>
          <w:szCs w:val="28"/>
        </w:rPr>
        <w:t xml:space="preserve">     </w:t>
      </w:r>
      <w:r w:rsidR="002239D2" w:rsidRPr="002239D2">
        <w:rPr>
          <w:rStyle w:val="aa"/>
          <w:rFonts w:ascii="標楷體" w:eastAsia="標楷體" w:hAnsi="標楷體" w:cs="Arial" w:hint="eastAsia"/>
          <w:color w:val="000000"/>
          <w:sz w:val="28"/>
          <w:szCs w:val="28"/>
        </w:rPr>
        <w:t>意外發現，隔開木柱與土壤的石垣，可有效阻絕白蟻對木材的破壞，至今許多有木柱結構的建築，會在離地 1尺的地方，以水泥樁</w:t>
      </w:r>
      <w:proofErr w:type="gramStart"/>
      <w:r w:rsidR="002239D2" w:rsidRPr="002239D2">
        <w:rPr>
          <w:rStyle w:val="aa"/>
          <w:rFonts w:ascii="標楷體" w:eastAsia="標楷體" w:hAnsi="標楷體" w:cs="Arial" w:hint="eastAsia"/>
          <w:color w:val="000000"/>
          <w:sz w:val="28"/>
          <w:szCs w:val="28"/>
        </w:rPr>
        <w:t>搭配鐵件來</w:t>
      </w:r>
      <w:proofErr w:type="gramEnd"/>
      <w:r w:rsidR="002239D2" w:rsidRPr="002239D2">
        <w:rPr>
          <w:rStyle w:val="aa"/>
          <w:rFonts w:ascii="標楷體" w:eastAsia="標楷體" w:hAnsi="標楷體" w:cs="Arial" w:hint="eastAsia"/>
          <w:color w:val="000000"/>
          <w:sz w:val="28"/>
          <w:szCs w:val="28"/>
        </w:rPr>
        <w:t>取代石垣，做為阻絕白蟻的利器，</w:t>
      </w:r>
      <w:r w:rsidR="002239D2" w:rsidRPr="002239D2">
        <w:rPr>
          <w:rFonts w:ascii="標楷體" w:eastAsia="標楷體" w:hAnsi="標楷體" w:cs="Arial" w:hint="eastAsia"/>
          <w:b/>
          <w:bCs/>
          <w:color w:val="000000"/>
          <w:sz w:val="28"/>
          <w:szCs w:val="28"/>
        </w:rPr>
        <w:t>屋脊上有一</w:t>
      </w:r>
      <w:proofErr w:type="gramStart"/>
      <w:r w:rsidR="002239D2" w:rsidRPr="002239D2">
        <w:rPr>
          <w:rFonts w:ascii="標楷體" w:eastAsia="標楷體" w:hAnsi="標楷體" w:cs="Arial" w:hint="eastAsia"/>
          <w:b/>
          <w:bCs/>
          <w:color w:val="000000"/>
          <w:sz w:val="28"/>
          <w:szCs w:val="28"/>
        </w:rPr>
        <w:t>鳳形鐵件</w:t>
      </w:r>
      <w:proofErr w:type="gramEnd"/>
      <w:r w:rsidR="002239D2" w:rsidRPr="002239D2">
        <w:rPr>
          <w:rFonts w:ascii="標楷體" w:eastAsia="標楷體" w:hAnsi="標楷體" w:cs="Arial" w:hint="eastAsia"/>
          <w:b/>
          <w:bCs/>
          <w:color w:val="000000"/>
          <w:sz w:val="28"/>
          <w:szCs w:val="28"/>
        </w:rPr>
        <w:t>。</w:t>
      </w:r>
      <w:r w:rsidR="002239D2">
        <w:rPr>
          <w:rFonts w:ascii="標楷體" w:eastAsia="標楷體" w:hAnsi="標楷體" w:cs="Arial" w:hint="eastAsia"/>
          <w:b/>
          <w:bCs/>
          <w:color w:val="000000"/>
          <w:sz w:val="28"/>
          <w:szCs w:val="28"/>
        </w:rPr>
        <w:t>而</w:t>
      </w:r>
      <w:r w:rsidR="002239D2" w:rsidRPr="002239D2">
        <w:rPr>
          <w:rFonts w:ascii="標楷體" w:eastAsia="標楷體" w:hAnsi="標楷體" w:cs="Arial" w:hint="eastAsia"/>
          <w:b/>
          <w:bCs/>
          <w:color w:val="000000"/>
          <w:sz w:val="28"/>
          <w:szCs w:val="28"/>
        </w:rPr>
        <w:t>在鳳山許多地方顯而易見，鳳凰代表吉祥，燕尾代表歸來，</w:t>
      </w:r>
    </w:p>
    <w:p w:rsidR="002239D2" w:rsidRPr="002239D2" w:rsidRDefault="002239D2" w:rsidP="002239D2">
      <w:pPr>
        <w:rPr>
          <w:rFonts w:ascii="標楷體" w:eastAsia="標楷體" w:hAnsi="標楷體" w:cs="Arial"/>
          <w:b/>
          <w:bCs/>
          <w:color w:val="000000"/>
          <w:sz w:val="28"/>
          <w:szCs w:val="28"/>
        </w:rPr>
      </w:pPr>
      <w:r w:rsidRPr="002239D2">
        <w:rPr>
          <w:rFonts w:ascii="標楷體" w:eastAsia="標楷體" w:hAnsi="標楷體" w:cs="Arial" w:hint="eastAsia"/>
          <w:b/>
          <w:bCs/>
          <w:color w:val="000000"/>
          <w:sz w:val="28"/>
          <w:szCs w:val="28"/>
        </w:rPr>
        <w:t>-   有</w:t>
      </w:r>
      <w:proofErr w:type="gramStart"/>
      <w:r w:rsidRPr="002239D2">
        <w:rPr>
          <w:rFonts w:ascii="標楷體" w:eastAsia="標楷體" w:hAnsi="標楷體" w:cs="Arial" w:hint="eastAsia"/>
          <w:b/>
          <w:bCs/>
          <w:color w:val="000000"/>
          <w:sz w:val="28"/>
          <w:szCs w:val="28"/>
        </w:rPr>
        <w:t>鳳來儀</w:t>
      </w:r>
      <w:proofErr w:type="gramEnd"/>
      <w:r w:rsidRPr="002239D2">
        <w:rPr>
          <w:rFonts w:ascii="標楷體" w:eastAsia="標楷體" w:hAnsi="標楷體" w:cs="Arial" w:hint="eastAsia"/>
          <w:b/>
          <w:bCs/>
          <w:color w:val="000000"/>
          <w:sz w:val="28"/>
          <w:szCs w:val="28"/>
        </w:rPr>
        <w:t xml:space="preserve">   -</w:t>
      </w:r>
    </w:p>
    <w:p w:rsidR="005F349E" w:rsidRDefault="002239D2"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p>
    <w:p w:rsidR="005C2256" w:rsidRDefault="005C2256" w:rsidP="005F349E">
      <w:pPr>
        <w:widowControl/>
        <w:spacing w:before="100" w:beforeAutospacing="1" w:after="100" w:afterAutospacing="1" w:line="432" w:lineRule="atLeast"/>
        <w:ind w:firstLineChars="200" w:firstLine="609"/>
        <w:rPr>
          <w:rFonts w:ascii="標楷體" w:eastAsia="標楷體" w:hAnsi="標楷體" w:cs="新細明體"/>
          <w:b/>
          <w:color w:val="000000"/>
          <w:spacing w:val="12"/>
          <w:kern w:val="0"/>
          <w:sz w:val="28"/>
          <w:szCs w:val="28"/>
        </w:rPr>
      </w:pPr>
    </w:p>
    <w:p w:rsidR="00C43972" w:rsidRDefault="00A95FFA" w:rsidP="005F349E">
      <w:pPr>
        <w:widowControl/>
        <w:spacing w:before="100" w:beforeAutospacing="1" w:after="100" w:afterAutospacing="1" w:line="432" w:lineRule="atLeast"/>
        <w:ind w:firstLineChars="200" w:firstLine="609"/>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談到文化資源與古蹟保存時，不可避免的要提及民國71年頒</w:t>
      </w:r>
      <w:proofErr w:type="gramStart"/>
      <w:r w:rsidRPr="003A2E18">
        <w:rPr>
          <w:rFonts w:ascii="標楷體" w:eastAsia="標楷體" w:hAnsi="標楷體" w:cs="新細明體" w:hint="eastAsia"/>
          <w:b/>
          <w:color w:val="000000"/>
          <w:spacing w:val="12"/>
          <w:kern w:val="0"/>
          <w:sz w:val="28"/>
          <w:szCs w:val="28"/>
        </w:rPr>
        <w:t>佈</w:t>
      </w:r>
      <w:proofErr w:type="gramEnd"/>
      <w:r w:rsidRPr="003A2E18">
        <w:rPr>
          <w:rFonts w:ascii="標楷體" w:eastAsia="標楷體" w:hAnsi="標楷體" w:cs="新細明體" w:hint="eastAsia"/>
          <w:b/>
          <w:color w:val="000000"/>
          <w:spacing w:val="12"/>
          <w:kern w:val="0"/>
          <w:sz w:val="28"/>
          <w:szCs w:val="28"/>
        </w:rPr>
        <w:t>的文資法，在台灣現行文資法中受到保護的，可分為七個部份：</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(1)古蹟、歷史建築、聚落</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(2)遺址</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(3)文化景觀</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(4)傳統藝術</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(5)民俗及有關文物</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(6)古物</w:t>
      </w:r>
    </w:p>
    <w:p w:rsidR="00C43972"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(7)自然地景。</w:t>
      </w:r>
    </w:p>
    <w:p w:rsidR="0087417A" w:rsidRDefault="00C43972"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而今天的主題聚焦在第一項，也就是古蹟、歷史建築以及聚落的部份。但是台灣的古蹟保存歷史卻是相當的坎坷，以下將回顧台灣的古蹟保存。</w:t>
      </w:r>
      <w:r w:rsidR="00A95FFA" w:rsidRPr="003A2E18">
        <w:rPr>
          <w:rFonts w:ascii="標楷體" w:eastAsia="標楷體" w:hAnsi="標楷體" w:cs="新細明體" w:hint="eastAsia"/>
          <w:b/>
          <w:color w:val="000000"/>
          <w:spacing w:val="12"/>
          <w:kern w:val="0"/>
          <w:sz w:val="28"/>
          <w:szCs w:val="28"/>
        </w:rPr>
        <w:br/>
        <w:t>   </w:t>
      </w: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  1895年到1910年時，日本人剛來台灣殖民統治，大力的推行都市計畫，而在都市計畫的內容當中，現代化的另一面，也就是要把過去的事物鏟除掉，這也成為最早期一個不容小覷的破壞。</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lastRenderedPageBreak/>
        <w:t xml:space="preserve">     </w:t>
      </w:r>
      <w:r w:rsidR="00A95FFA" w:rsidRPr="003A2E18">
        <w:rPr>
          <w:rFonts w:ascii="標楷體" w:eastAsia="標楷體" w:hAnsi="標楷體" w:cs="新細明體" w:hint="eastAsia"/>
          <w:b/>
          <w:color w:val="000000"/>
          <w:spacing w:val="12"/>
          <w:kern w:val="0"/>
          <w:sz w:val="28"/>
          <w:szCs w:val="28"/>
        </w:rPr>
        <w:t>到了1912年至1930年，是保存活動法令制定的時期，許多研究自然、植物、礦物等方面的博物學者來到台灣，感受到台灣不少原生物種與日本本土的差異頗大，因此開始在台提出保存的想法與活動。</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正當此時，日本有史蹟名勝天然紀念物的保存法令頒行，這批學者認為台灣也應當跟進，在他們的推動之下，歷經數年及數個總督的更換，才敲定要將法令在台灣施行。但是即使此法在台灣施行，總督府與博物館學者們的想法卻不同，導致後來指定出來的結果與學者們的建議有相當的落差。在1931年到1945年</w:t>
      </w:r>
      <w:proofErr w:type="gramStart"/>
      <w:r w:rsidR="00A95FFA" w:rsidRPr="003A2E18">
        <w:rPr>
          <w:rFonts w:ascii="標楷體" w:eastAsia="標楷體" w:hAnsi="標楷體" w:cs="新細明體" w:hint="eastAsia"/>
          <w:b/>
          <w:color w:val="000000"/>
          <w:spacing w:val="12"/>
          <w:kern w:val="0"/>
          <w:sz w:val="28"/>
          <w:szCs w:val="28"/>
        </w:rPr>
        <w:t>之間，</w:t>
      </w:r>
      <w:proofErr w:type="gramEnd"/>
      <w:r w:rsidR="00A95FFA" w:rsidRPr="003A2E18">
        <w:rPr>
          <w:rFonts w:ascii="標楷體" w:eastAsia="標楷體" w:hAnsi="標楷體" w:cs="新細明體" w:hint="eastAsia"/>
          <w:b/>
          <w:color w:val="000000"/>
          <w:spacing w:val="12"/>
          <w:kern w:val="0"/>
          <w:sz w:val="28"/>
          <w:szCs w:val="28"/>
        </w:rPr>
        <w:t>先後指定了許多地方，也可從中見得兩方面所持立場之不同。</w:t>
      </w:r>
      <w:r w:rsidR="00A95FFA" w:rsidRPr="003A2E18">
        <w:rPr>
          <w:rFonts w:ascii="標楷體" w:eastAsia="標楷體" w:hAnsi="標楷體" w:cs="新細明體" w:hint="eastAsia"/>
          <w:b/>
          <w:color w:val="000000"/>
          <w:spacing w:val="12"/>
          <w:kern w:val="0"/>
          <w:sz w:val="28"/>
          <w:szCs w:val="28"/>
        </w:rPr>
        <w:br/>
      </w:r>
      <w:r w:rsidR="00A95FFA" w:rsidRPr="003A2E18">
        <w:rPr>
          <w:rFonts w:ascii="標楷體" w:eastAsia="標楷體" w:hAnsi="標楷體" w:cs="新細明體"/>
          <w:b/>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首先是關於城牆的部份，台灣幾個大都市早期都有城牆的興建，但日據以後，防禦方式的改變，城牆不再具有防禦功用，卻在都市中佔有可觀的面積，對交通也有很大的影響。</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1897年，基於交通不便，出現城牆是否要拆除的爭議，拆除城牆的一方認為，在台北市，僅北門、東門、西門、南門與小南門與外界相通，因此城牆若不拆除，台北市的範圍將難以再擴展；另一方面，主張保留的人們則認為，台北市在清朝時，幾乎為清官衙辦公人員所居，真正的漢人反而多居於今大稻</w:t>
      </w:r>
      <w:proofErr w:type="gramStart"/>
      <w:r w:rsidR="00A95FFA" w:rsidRPr="003A2E18">
        <w:rPr>
          <w:rFonts w:ascii="標楷體" w:eastAsia="標楷體" w:hAnsi="標楷體" w:cs="新細明體" w:hint="eastAsia"/>
          <w:b/>
          <w:color w:val="000000"/>
          <w:spacing w:val="12"/>
          <w:kern w:val="0"/>
          <w:sz w:val="28"/>
          <w:szCs w:val="28"/>
        </w:rPr>
        <w:t>埕</w:t>
      </w:r>
      <w:proofErr w:type="gramEnd"/>
      <w:r w:rsidR="00A95FFA" w:rsidRPr="003A2E18">
        <w:rPr>
          <w:rFonts w:ascii="標楷體" w:eastAsia="標楷體" w:hAnsi="標楷體" w:cs="新細明體" w:hint="eastAsia"/>
          <w:b/>
          <w:color w:val="000000"/>
          <w:spacing w:val="12"/>
          <w:kern w:val="0"/>
          <w:sz w:val="28"/>
          <w:szCs w:val="28"/>
        </w:rPr>
        <w:t>、萬華一帶，並且衛生習慣不佳，往往將垃圾堆至城牆邊，因此保有城牆，尚可作為與漢人社會髒亂的阻隔。在此過渡時期，日本人開始著手處理交通的問題，在牆上增開小門向外聯通，並有計劃道路的構想，欲將過去城牆都市中曲折的道路改為每條路皆可內外相通，並增加都市內部的識別度，所以此次都市計畫也奠定了今日台北市內幾條主要道路的路線。</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lastRenderedPageBreak/>
        <w:t xml:space="preserve">     </w:t>
      </w:r>
      <w:r w:rsidR="00A95FFA" w:rsidRPr="003A2E18">
        <w:rPr>
          <w:rFonts w:ascii="標楷體" w:eastAsia="標楷體" w:hAnsi="標楷體" w:cs="新細明體" w:hint="eastAsia"/>
          <w:b/>
          <w:color w:val="000000"/>
          <w:spacing w:val="12"/>
          <w:kern w:val="0"/>
          <w:sz w:val="28"/>
          <w:szCs w:val="28"/>
        </w:rPr>
        <w:t>由此可知城牆都市進展到現代都市的過程中，馬路的規劃是一點要項。另外，又如今日二二八公園的所在地，日本政府將原本的小區域擴大，以便增建今日的台灣博物館，天后宮也因此遭到拆除。由1901年的市</w:t>
      </w:r>
      <w:proofErr w:type="gramStart"/>
      <w:r w:rsidR="00A95FFA" w:rsidRPr="003A2E18">
        <w:rPr>
          <w:rFonts w:ascii="標楷體" w:eastAsia="標楷體" w:hAnsi="標楷體" w:cs="新細明體" w:hint="eastAsia"/>
          <w:b/>
          <w:color w:val="000000"/>
          <w:spacing w:val="12"/>
          <w:kern w:val="0"/>
          <w:sz w:val="28"/>
          <w:szCs w:val="28"/>
        </w:rPr>
        <w:t>街圖尚</w:t>
      </w:r>
      <w:proofErr w:type="gramEnd"/>
      <w:r w:rsidR="00A95FFA" w:rsidRPr="003A2E18">
        <w:rPr>
          <w:rFonts w:ascii="標楷體" w:eastAsia="標楷體" w:hAnsi="標楷體" w:cs="新細明體" w:hint="eastAsia"/>
          <w:b/>
          <w:color w:val="000000"/>
          <w:spacing w:val="12"/>
          <w:kern w:val="0"/>
          <w:sz w:val="28"/>
          <w:szCs w:val="28"/>
        </w:rPr>
        <w:t>能看到城牆的保留，部份城牆因為火車站、台灣神社等處興建而先行拆除。</w:t>
      </w:r>
      <w:r w:rsidR="00A95FFA" w:rsidRPr="003A2E18">
        <w:rPr>
          <w:rFonts w:ascii="標楷體" w:eastAsia="標楷體" w:hAnsi="標楷體" w:cs="新細明體" w:hint="eastAsia"/>
          <w:b/>
          <w:color w:val="000000"/>
          <w:spacing w:val="12"/>
          <w:kern w:val="0"/>
          <w:sz w:val="28"/>
          <w:szCs w:val="28"/>
        </w:rPr>
        <w:br/>
      </w:r>
      <w:r w:rsidR="00A95FFA" w:rsidRPr="003A2E18">
        <w:rPr>
          <w:rFonts w:ascii="標楷體" w:eastAsia="標楷體" w:hAnsi="標楷體" w:cs="新細明體"/>
          <w:b/>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日本人初來台時期，由於經費問題，沒有能力大興土木，因此多半是沿用清代的官衙辦事，但到了1910年時，因為新的建築出現，這些舊建物便逐一遭到淘汰與拆除。</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從台南的地圖中也可見日人的規劃，台南本身是發展較早的都市，因此日本人進行都市計畫時，往往在舊有的規劃上直接開路，造成今日有多座廟宇因為日人開馬路的關係而有不規則的去邊。對於此種現象有兩種解說，其一是日人為了削弱台灣民間信仰的勢力所作，</w:t>
      </w:r>
      <w:proofErr w:type="gramStart"/>
      <w:r w:rsidR="00A95FFA" w:rsidRPr="003A2E18">
        <w:rPr>
          <w:rFonts w:ascii="標楷體" w:eastAsia="標楷體" w:hAnsi="標楷體" w:cs="新細明體" w:hint="eastAsia"/>
          <w:b/>
          <w:color w:val="000000"/>
          <w:spacing w:val="12"/>
          <w:kern w:val="0"/>
          <w:sz w:val="28"/>
          <w:szCs w:val="28"/>
        </w:rPr>
        <w:t>另一說則單純</w:t>
      </w:r>
      <w:proofErr w:type="gramEnd"/>
      <w:r w:rsidR="00A95FFA" w:rsidRPr="003A2E18">
        <w:rPr>
          <w:rFonts w:ascii="標楷體" w:eastAsia="標楷體" w:hAnsi="標楷體" w:cs="新細明體" w:hint="eastAsia"/>
          <w:b/>
          <w:color w:val="000000"/>
          <w:spacing w:val="12"/>
          <w:kern w:val="0"/>
          <w:sz w:val="28"/>
          <w:szCs w:val="28"/>
        </w:rPr>
        <w:t>是為了興建新的都市計畫。</w:t>
      </w:r>
      <w:r w:rsidR="00A95FFA" w:rsidRPr="003A2E18">
        <w:rPr>
          <w:rFonts w:ascii="標楷體" w:eastAsia="標楷體" w:hAnsi="標楷體" w:cs="新細明體" w:hint="eastAsia"/>
          <w:b/>
          <w:color w:val="000000"/>
          <w:spacing w:val="12"/>
          <w:kern w:val="0"/>
          <w:sz w:val="28"/>
          <w:szCs w:val="28"/>
        </w:rPr>
        <w:br/>
      </w:r>
      <w:r w:rsidR="00A95FFA" w:rsidRPr="003A2E18">
        <w:rPr>
          <w:rFonts w:ascii="標楷體" w:eastAsia="標楷體" w:hAnsi="標楷體" w:cs="Arial" w:hint="eastAsia"/>
          <w:b/>
          <w:color w:val="FF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在日本本土其實在1897年時就有古設施保存法，然後在1916年頒布史蹟名勝天然紀念物保存法，但是同時期台灣因為日本之殖民地，用的法律就不同。直到1921年時，法三號的發布，台灣的總督可以自行挑選日本本土適用於台灣的法令在台施行，此時博物學者們便積極爭取史蹟名勝天然紀念物保存法在台行使。但此法若施行，指定之後便要有經費上的開銷，因此在總督府內也有所討論，尤其總務課的人就持反對意見，拖延此法細節的擬定。</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儘管如此，博物學者依然積極地提出以及在博物學會雜誌上的呼籲，終於在1929年，法令的施行細則才通過，並在1933年才進行第一次的指定法案。這段</w:t>
      </w:r>
      <w:proofErr w:type="gramStart"/>
      <w:r w:rsidR="00A95FFA" w:rsidRPr="003A2E18">
        <w:rPr>
          <w:rFonts w:ascii="標楷體" w:eastAsia="標楷體" w:hAnsi="標楷體" w:cs="新細明體" w:hint="eastAsia"/>
          <w:b/>
          <w:color w:val="000000"/>
          <w:spacing w:val="12"/>
          <w:kern w:val="0"/>
          <w:sz w:val="28"/>
          <w:szCs w:val="28"/>
        </w:rPr>
        <w:t>期間，</w:t>
      </w:r>
      <w:proofErr w:type="gramEnd"/>
      <w:r w:rsidR="00A95FFA" w:rsidRPr="003A2E18">
        <w:rPr>
          <w:rFonts w:ascii="標楷體" w:eastAsia="標楷體" w:hAnsi="標楷體" w:cs="新細明體" w:hint="eastAsia"/>
          <w:b/>
          <w:color w:val="000000"/>
          <w:spacing w:val="12"/>
          <w:kern w:val="0"/>
          <w:sz w:val="28"/>
          <w:szCs w:val="28"/>
        </w:rPr>
        <w:t>保存運動並未停止，比如說1901年的都市計畫要在總督府旁開路(今延平南路)，屆</w:t>
      </w:r>
      <w:r w:rsidR="00A95FFA" w:rsidRPr="003A2E18">
        <w:rPr>
          <w:rFonts w:ascii="標楷體" w:eastAsia="標楷體" w:hAnsi="標楷體" w:cs="新細明體" w:hint="eastAsia"/>
          <w:b/>
          <w:color w:val="000000"/>
          <w:spacing w:val="12"/>
          <w:kern w:val="0"/>
          <w:sz w:val="28"/>
          <w:szCs w:val="28"/>
        </w:rPr>
        <w:lastRenderedPageBreak/>
        <w:t>時將拆掉許多清代遺留下來的建物，雖然因經費問題遲至</w:t>
      </w:r>
      <w:proofErr w:type="gramStart"/>
      <w:r w:rsidR="00A95FFA" w:rsidRPr="003A2E18">
        <w:rPr>
          <w:rFonts w:ascii="標楷體" w:eastAsia="標楷體" w:hAnsi="標楷體" w:cs="新細明體" w:hint="eastAsia"/>
          <w:b/>
          <w:color w:val="000000"/>
          <w:spacing w:val="12"/>
          <w:kern w:val="0"/>
          <w:sz w:val="28"/>
          <w:szCs w:val="28"/>
        </w:rPr>
        <w:t>1920</w:t>
      </w:r>
      <w:proofErr w:type="gramEnd"/>
      <w:r w:rsidR="00A95FFA" w:rsidRPr="003A2E18">
        <w:rPr>
          <w:rFonts w:ascii="標楷體" w:eastAsia="標楷體" w:hAnsi="標楷體" w:cs="新細明體" w:hint="eastAsia"/>
          <w:b/>
          <w:color w:val="000000"/>
          <w:spacing w:val="12"/>
          <w:kern w:val="0"/>
          <w:sz w:val="28"/>
          <w:szCs w:val="28"/>
        </w:rPr>
        <w:t>年代才準備要開始，但是期間內反對聲音也未曾間斷，</w:t>
      </w:r>
      <w:proofErr w:type="gramStart"/>
      <w:r w:rsidR="00A95FFA" w:rsidRPr="003A2E18">
        <w:rPr>
          <w:rFonts w:ascii="標楷體" w:eastAsia="標楷體" w:hAnsi="標楷體" w:cs="新細明體" w:hint="eastAsia"/>
          <w:b/>
          <w:color w:val="000000"/>
          <w:spacing w:val="12"/>
          <w:kern w:val="0"/>
          <w:sz w:val="28"/>
          <w:szCs w:val="28"/>
        </w:rPr>
        <w:t>欽差行台的</w:t>
      </w:r>
      <w:proofErr w:type="gramEnd"/>
      <w:r w:rsidR="00A95FFA" w:rsidRPr="003A2E18">
        <w:rPr>
          <w:rFonts w:ascii="標楷體" w:eastAsia="標楷體" w:hAnsi="標楷體" w:cs="新細明體" w:hint="eastAsia"/>
          <w:b/>
          <w:color w:val="000000"/>
          <w:spacing w:val="12"/>
          <w:kern w:val="0"/>
          <w:sz w:val="28"/>
          <w:szCs w:val="28"/>
        </w:rPr>
        <w:t>保存聲浪也越來越大，後來總算有一任總督答應保存此處，當初提出的保存理由是為1895之後直到1919年，一直被當作總督府使用，此期間內歷任總督都在此辦公(今日的總統府是1919年才完工)，因其辛苦的工作換來優秀的成果，所以該處具有不可忽視的重要性，必須指定保留下來。</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可惜後來仍不敵贊成都市計畫的一派，因此最後總督採取折衷方式，將</w:t>
      </w:r>
      <w:proofErr w:type="gramStart"/>
      <w:r w:rsidR="00A95FFA" w:rsidRPr="003A2E18">
        <w:rPr>
          <w:rFonts w:ascii="標楷體" w:eastAsia="標楷體" w:hAnsi="標楷體" w:cs="新細明體" w:hint="eastAsia"/>
          <w:b/>
          <w:color w:val="000000"/>
          <w:spacing w:val="12"/>
          <w:kern w:val="0"/>
          <w:sz w:val="28"/>
          <w:szCs w:val="28"/>
        </w:rPr>
        <w:t>欽差行台的一</w:t>
      </w:r>
      <w:proofErr w:type="gramEnd"/>
      <w:r w:rsidR="00A95FFA" w:rsidRPr="003A2E18">
        <w:rPr>
          <w:rFonts w:ascii="標楷體" w:eastAsia="標楷體" w:hAnsi="標楷體" w:cs="新細明體" w:hint="eastAsia"/>
          <w:b/>
          <w:color w:val="000000"/>
          <w:spacing w:val="12"/>
          <w:kern w:val="0"/>
          <w:sz w:val="28"/>
          <w:szCs w:val="28"/>
        </w:rPr>
        <w:t>部份</w:t>
      </w:r>
      <w:proofErr w:type="gramStart"/>
      <w:r w:rsidR="00A95FFA" w:rsidRPr="003A2E18">
        <w:rPr>
          <w:rFonts w:ascii="標楷體" w:eastAsia="標楷體" w:hAnsi="標楷體" w:cs="新細明體" w:hint="eastAsia"/>
          <w:b/>
          <w:color w:val="000000"/>
          <w:spacing w:val="12"/>
          <w:kern w:val="0"/>
          <w:sz w:val="28"/>
          <w:szCs w:val="28"/>
        </w:rPr>
        <w:t>移築到植物園</w:t>
      </w:r>
      <w:proofErr w:type="gramEnd"/>
      <w:r w:rsidR="00A95FFA" w:rsidRPr="003A2E18">
        <w:rPr>
          <w:rFonts w:ascii="標楷體" w:eastAsia="標楷體" w:hAnsi="標楷體" w:cs="新細明體" w:hint="eastAsia"/>
          <w:b/>
          <w:color w:val="000000"/>
          <w:spacing w:val="12"/>
          <w:kern w:val="0"/>
          <w:sz w:val="28"/>
          <w:szCs w:val="28"/>
        </w:rPr>
        <w:t>裡，於1933年指定為史蹟。</w:t>
      </w: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br/>
      </w:r>
      <w:r w:rsidR="00A95FFA" w:rsidRPr="003A2E18">
        <w:rPr>
          <w:rFonts w:ascii="標楷體" w:eastAsia="標楷體" w:hAnsi="標楷體" w:cs="新細明體"/>
          <w:b/>
          <w:spacing w:val="12"/>
          <w:kern w:val="0"/>
          <w:sz w:val="28"/>
          <w:szCs w:val="28"/>
        </w:rPr>
        <w:t>    </w:t>
      </w:r>
      <w:r>
        <w:rPr>
          <w:rFonts w:ascii="標楷體" w:eastAsia="標楷體" w:hAnsi="標楷體" w:cs="新細明體" w:hint="eastAsia"/>
          <w:b/>
          <w:spacing w:val="12"/>
          <w:kern w:val="0"/>
          <w:sz w:val="28"/>
          <w:szCs w:val="28"/>
        </w:rPr>
        <w:t xml:space="preserve"> </w:t>
      </w:r>
      <w:r w:rsidR="00A95FFA" w:rsidRPr="003A2E18">
        <w:rPr>
          <w:rFonts w:ascii="標楷體" w:eastAsia="標楷體" w:hAnsi="標楷體" w:cs="新細明體"/>
          <w:b/>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日據時期史蹟指定的基準，主要是以與皇室有關。而1923年博物學者提出的建議是依照時期的長短，作為指定的底的，因此他們提出的指定為：</w:t>
      </w:r>
      <w:proofErr w:type="gramStart"/>
      <w:r w:rsidR="00A95FFA" w:rsidRPr="003A2E18">
        <w:rPr>
          <w:rFonts w:ascii="標楷體" w:eastAsia="標楷體" w:hAnsi="標楷體" w:cs="新細明體" w:hint="eastAsia"/>
          <w:b/>
          <w:color w:val="000000"/>
          <w:spacing w:val="12"/>
          <w:kern w:val="0"/>
          <w:sz w:val="28"/>
          <w:szCs w:val="28"/>
        </w:rPr>
        <w:t>荷治時期</w:t>
      </w:r>
      <w:proofErr w:type="gramEnd"/>
      <w:r w:rsidR="00A95FFA" w:rsidRPr="003A2E18">
        <w:rPr>
          <w:rFonts w:ascii="標楷體" w:eastAsia="標楷體" w:hAnsi="標楷體" w:cs="新細明體" w:hint="eastAsia"/>
          <w:b/>
          <w:color w:val="000000"/>
          <w:spacing w:val="12"/>
          <w:kern w:val="0"/>
          <w:sz w:val="28"/>
          <w:szCs w:val="28"/>
        </w:rPr>
        <w:t>四處，明鄭時期有兩處，清代則有八處，日據時期四處。</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先前提到指定基準中最著重還是要與皇室有關，而和台灣最有相關的皇室</w:t>
      </w:r>
      <w:proofErr w:type="gramStart"/>
      <w:r w:rsidR="00A95FFA" w:rsidRPr="003A2E18">
        <w:rPr>
          <w:rFonts w:ascii="標楷體" w:eastAsia="標楷體" w:hAnsi="標楷體" w:cs="新細明體" w:hint="eastAsia"/>
          <w:b/>
          <w:color w:val="000000"/>
          <w:spacing w:val="12"/>
          <w:kern w:val="0"/>
          <w:sz w:val="28"/>
          <w:szCs w:val="28"/>
        </w:rPr>
        <w:t>首舉便是北白</w:t>
      </w:r>
      <w:proofErr w:type="gramEnd"/>
      <w:r w:rsidR="00A95FFA" w:rsidRPr="003A2E18">
        <w:rPr>
          <w:rFonts w:ascii="標楷體" w:eastAsia="標楷體" w:hAnsi="標楷體" w:cs="新細明體" w:hint="eastAsia"/>
          <w:b/>
          <w:color w:val="000000"/>
          <w:spacing w:val="12"/>
          <w:kern w:val="0"/>
          <w:sz w:val="28"/>
          <w:szCs w:val="28"/>
        </w:rPr>
        <w:t>川宮能久親王，其從澳底登陸後一路打到台南，雖不能確定死去地點，但是他途經的休息處、過夜點等最後多被指定為史蹟，結果造成史蹟名勝天然紀念物中，日據時期的指定點反而是最大量。</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由此可見，日據時期保存活動中的政治意味相當濃厚。</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而在光復後，文資法的頒布，明清時期的留存物大量的列入指定古蹟，日據時期的指定卻在1985年時僅有一處，且此處為馬偕之墳墓與日本並無相關(因為是在日治期間蓋成)，直到1991年時日據時期興建的建物才開始被指定為古蹟。</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lastRenderedPageBreak/>
        <w:t xml:space="preserve">     </w:t>
      </w:r>
      <w:r w:rsidR="00A95FFA" w:rsidRPr="003A2E18">
        <w:rPr>
          <w:rFonts w:ascii="標楷體" w:eastAsia="標楷體" w:hAnsi="標楷體" w:cs="新細明體" w:hint="eastAsia"/>
          <w:b/>
          <w:color w:val="000000"/>
          <w:spacing w:val="12"/>
          <w:kern w:val="0"/>
          <w:sz w:val="28"/>
          <w:szCs w:val="28"/>
        </w:rPr>
        <w:t>從以上兩件事看來，當代的政府都較為重視本身的文化，像是日據時期著重於與皇室相關之處；而台灣光復，文資法頒布的十年內，一樣是以保存具有漢民族文化特色的建築物為主。另外，台灣原住民文化的指定，也是在1991年才開始受到注意。</w:t>
      </w:r>
    </w:p>
    <w:p w:rsidR="0087417A" w:rsidRDefault="00A95FF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b/>
          <w:spacing w:val="12"/>
          <w:kern w:val="0"/>
          <w:sz w:val="28"/>
          <w:szCs w:val="28"/>
        </w:rPr>
        <w:t xml:space="preserve">     </w:t>
      </w:r>
      <w:r w:rsidRPr="003A2E18">
        <w:rPr>
          <w:rFonts w:ascii="標楷體" w:eastAsia="標楷體" w:hAnsi="標楷體" w:cs="新細明體" w:hint="eastAsia"/>
          <w:b/>
          <w:color w:val="000000"/>
          <w:spacing w:val="12"/>
          <w:kern w:val="0"/>
          <w:sz w:val="28"/>
          <w:szCs w:val="28"/>
        </w:rPr>
        <w:t>1945年到1969年大中華文化的時代下，台南為公認之古都，政府投入相當的資金要發展台南的文化觀光事業，當時認為延平</w:t>
      </w:r>
      <w:proofErr w:type="gramStart"/>
      <w:r w:rsidRPr="003A2E18">
        <w:rPr>
          <w:rFonts w:ascii="標楷體" w:eastAsia="標楷體" w:hAnsi="標楷體" w:cs="新細明體" w:hint="eastAsia"/>
          <w:b/>
          <w:color w:val="000000"/>
          <w:spacing w:val="12"/>
          <w:kern w:val="0"/>
          <w:sz w:val="28"/>
          <w:szCs w:val="28"/>
        </w:rPr>
        <w:t>郡王祠過舊</w:t>
      </w:r>
      <w:proofErr w:type="gramEnd"/>
      <w:r w:rsidRPr="003A2E18">
        <w:rPr>
          <w:rFonts w:ascii="標楷體" w:eastAsia="標楷體" w:hAnsi="標楷體" w:cs="新細明體" w:hint="eastAsia"/>
          <w:b/>
          <w:color w:val="000000"/>
          <w:spacing w:val="12"/>
          <w:kern w:val="0"/>
          <w:sz w:val="28"/>
          <w:szCs w:val="28"/>
        </w:rPr>
        <w:t>(此地在日治時期被作為開山神社時，建築並未受到改變)，因此有了改建之提議，格局雖然未變，但卻把大部份的建築外表都翻新，由成功大學的賀陳詞老師帶領團隊將原本的泉州建築改為像北方宮殿式樣，認為這樣才有大中華之精神，同時期也有許多人起而效之，包括在台北也有多處南方樣式的建築被改成北方樣式，而這也因此成為台灣光復後古蹟保存界重要的事件。在黨國時期，許多的古蹟雖然得到保存，但同時</w:t>
      </w:r>
      <w:proofErr w:type="gramStart"/>
      <w:r w:rsidRPr="003A2E18">
        <w:rPr>
          <w:rFonts w:ascii="標楷體" w:eastAsia="標楷體" w:hAnsi="標楷體" w:cs="新細明體" w:hint="eastAsia"/>
          <w:b/>
          <w:color w:val="000000"/>
          <w:spacing w:val="12"/>
          <w:kern w:val="0"/>
          <w:sz w:val="28"/>
          <w:szCs w:val="28"/>
        </w:rPr>
        <w:t>也被稍加</w:t>
      </w:r>
      <w:proofErr w:type="gramEnd"/>
      <w:r w:rsidRPr="003A2E18">
        <w:rPr>
          <w:rFonts w:ascii="標楷體" w:eastAsia="標楷體" w:hAnsi="標楷體" w:cs="新細明體" w:hint="eastAsia"/>
          <w:b/>
          <w:color w:val="000000"/>
          <w:spacing w:val="12"/>
          <w:kern w:val="0"/>
          <w:sz w:val="28"/>
          <w:szCs w:val="28"/>
        </w:rPr>
        <w:t>改造，在細微或是最具象徵性的地方都會普遍地出現國民黨黨徽。之後鄉土文學的出現，席德進等人將古蹟的老照片公開，使人產生思古之情，對於台灣的古蹟也有了保存的認同，但是也有另一種聲音的出現，因當時中國大陸正值封閉，外國人想探知中華文化便只能來台，國民政府便想藉此機會將台灣</w:t>
      </w:r>
      <w:proofErr w:type="gramStart"/>
      <w:r w:rsidRPr="003A2E18">
        <w:rPr>
          <w:rFonts w:ascii="標楷體" w:eastAsia="標楷體" w:hAnsi="標楷體" w:cs="新細明體" w:hint="eastAsia"/>
          <w:b/>
          <w:color w:val="000000"/>
          <w:spacing w:val="12"/>
          <w:kern w:val="0"/>
          <w:sz w:val="28"/>
          <w:szCs w:val="28"/>
        </w:rPr>
        <w:t>各地古建築</w:t>
      </w:r>
      <w:proofErr w:type="gramEnd"/>
      <w:r w:rsidRPr="003A2E18">
        <w:rPr>
          <w:rFonts w:ascii="標楷體" w:eastAsia="標楷體" w:hAnsi="標楷體" w:cs="新細明體" w:hint="eastAsia"/>
          <w:b/>
          <w:color w:val="000000"/>
          <w:spacing w:val="12"/>
          <w:kern w:val="0"/>
          <w:sz w:val="28"/>
          <w:szCs w:val="28"/>
        </w:rPr>
        <w:t>改為擁有中華為化內涵的樣子。1971年，政府委托東海大學建築系進行調查，在當時台灣多半的建築系都較偏重在建築設計，而東海大學建築系主任的漢寶德老師則是對建築史有興趣，故由漢老師領隊做研究，觀光局全額補助，可見當時的觀光導向意圖。</w:t>
      </w:r>
      <w:r w:rsidRPr="003A2E18">
        <w:rPr>
          <w:rFonts w:ascii="標楷體" w:eastAsia="標楷體" w:hAnsi="標楷體" w:cs="新細明體" w:hint="eastAsia"/>
          <w:b/>
          <w:color w:val="000000"/>
          <w:spacing w:val="12"/>
          <w:kern w:val="0"/>
          <w:sz w:val="28"/>
          <w:szCs w:val="28"/>
        </w:rPr>
        <w:br/>
      </w:r>
      <w:r w:rsidRPr="003A2E18">
        <w:rPr>
          <w:rFonts w:ascii="標楷體" w:eastAsia="標楷體" w:hAnsi="標楷體" w:cs="新細明體"/>
          <w:b/>
          <w:spacing w:val="12"/>
          <w:kern w:val="0"/>
          <w:sz w:val="28"/>
          <w:szCs w:val="28"/>
        </w:rPr>
        <w:t xml:space="preserve">     </w:t>
      </w:r>
      <w:r w:rsidRPr="003A2E18">
        <w:rPr>
          <w:rFonts w:ascii="標楷體" w:eastAsia="標楷體" w:hAnsi="標楷體" w:cs="新細明體" w:hint="eastAsia"/>
          <w:b/>
          <w:color w:val="000000"/>
          <w:spacing w:val="12"/>
          <w:kern w:val="0"/>
          <w:sz w:val="28"/>
          <w:szCs w:val="28"/>
        </w:rPr>
        <w:t>在這個時期，板橋林家花園的第一次修建也開始進行，但卻是在文資法公布以</w:t>
      </w:r>
      <w:r w:rsidRPr="003A2E18">
        <w:rPr>
          <w:rFonts w:ascii="標楷體" w:eastAsia="標楷體" w:hAnsi="標楷體" w:cs="新細明體" w:hint="eastAsia"/>
          <w:b/>
          <w:color w:val="000000"/>
          <w:spacing w:val="12"/>
          <w:kern w:val="0"/>
          <w:sz w:val="28"/>
          <w:szCs w:val="28"/>
        </w:rPr>
        <w:lastRenderedPageBreak/>
        <w:t>前，營建人士雖領有建築圖，卻不懂古蹟保存之義，擅加拆除修改，可謂一場浩劫，至今非新建而純以修理方法處理的只剩下池塘</w:t>
      </w:r>
      <w:proofErr w:type="gramStart"/>
      <w:r w:rsidRPr="003A2E18">
        <w:rPr>
          <w:rFonts w:ascii="標楷體" w:eastAsia="標楷體" w:hAnsi="標楷體" w:cs="新細明體" w:hint="eastAsia"/>
          <w:b/>
          <w:color w:val="000000"/>
          <w:spacing w:val="12"/>
          <w:kern w:val="0"/>
          <w:sz w:val="28"/>
          <w:szCs w:val="28"/>
        </w:rPr>
        <w:t>及糖農鐵工</w:t>
      </w:r>
      <w:proofErr w:type="gramEnd"/>
      <w:r w:rsidRPr="003A2E18">
        <w:rPr>
          <w:rFonts w:ascii="標楷體" w:eastAsia="標楷體" w:hAnsi="標楷體" w:cs="新細明體" w:hint="eastAsia"/>
          <w:b/>
          <w:color w:val="000000"/>
          <w:spacing w:val="12"/>
          <w:kern w:val="0"/>
          <w:sz w:val="28"/>
          <w:szCs w:val="28"/>
        </w:rPr>
        <w:t>廠。</w:t>
      </w:r>
    </w:p>
    <w:p w:rsidR="0087417A" w:rsidRDefault="0087417A" w:rsidP="00A95FFA">
      <w:pPr>
        <w:widowControl/>
        <w:spacing w:before="100" w:beforeAutospacing="1" w:after="100" w:afterAutospacing="1"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鹿港方面，辜家很早便成立了民俗文物館，民俗村的計畫雖然後來無疾而終，但在古蹟保存及再利用方面的</w:t>
      </w:r>
      <w:proofErr w:type="gramStart"/>
      <w:r w:rsidR="00A95FFA" w:rsidRPr="003A2E18">
        <w:rPr>
          <w:rFonts w:ascii="標楷體" w:eastAsia="標楷體" w:hAnsi="標楷體" w:cs="新細明體" w:hint="eastAsia"/>
          <w:b/>
          <w:color w:val="000000"/>
          <w:spacing w:val="12"/>
          <w:kern w:val="0"/>
          <w:sz w:val="28"/>
          <w:szCs w:val="28"/>
        </w:rPr>
        <w:t>可說是先鋒</w:t>
      </w:r>
      <w:proofErr w:type="gramEnd"/>
      <w:r w:rsidR="00A95FFA" w:rsidRPr="003A2E18">
        <w:rPr>
          <w:rFonts w:ascii="標楷體" w:eastAsia="標楷體" w:hAnsi="標楷體" w:cs="新細明體" w:hint="eastAsia"/>
          <w:b/>
          <w:color w:val="000000"/>
          <w:spacing w:val="12"/>
          <w:kern w:val="0"/>
          <w:sz w:val="28"/>
          <w:szCs w:val="28"/>
        </w:rPr>
        <w:t>，許多的老房子都被保存下來，不過皆為單點式的保存，古蹟周遭環境堪虞，因此鹿港的古蹟保存意識雖然起來得早，保存成果卻尚待加強。</w:t>
      </w:r>
    </w:p>
    <w:p w:rsidR="00A95FFA" w:rsidRPr="003A2E18" w:rsidRDefault="0087417A" w:rsidP="0087417A">
      <w:pPr>
        <w:widowControl/>
        <w:spacing w:before="100" w:beforeAutospacing="1" w:after="100" w:afterAutospacing="1" w:line="432" w:lineRule="atLeast"/>
        <w:rPr>
          <w:rFonts w:ascii="標楷體" w:eastAsia="標楷體" w:hAnsi="標楷體" w:cs="新細明體"/>
          <w:b/>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鹿港的保存運動之後，古蹟保存界的熱情被引出卻也遭受到一大挫折，那就是林安泰古厝的保存。當時台灣的國際機場只有松山機場，因此機場前的馬路成為國家的門面，被計畫要開成林蔭大道，但如此一來就會碰到林安泰古厝。在當時一樣分成贊成保存及反對保存兩方，反對之理由是為「舊的不去，新的不來」「三民主義中，合我的便是好，不合便是不好」等口號一併被刊在建築師雜誌上，而贊成保存的人士則是建議遇到古厝的路段可以考慮繞道或地下化，以現在的技術也許不是難事，但是當時以都市計畫為重的人認為不需如此麻煩，因此</w:t>
      </w:r>
      <w:proofErr w:type="gramStart"/>
      <w:r w:rsidR="00A95FFA" w:rsidRPr="003A2E18">
        <w:rPr>
          <w:rFonts w:ascii="標楷體" w:eastAsia="標楷體" w:hAnsi="標楷體" w:cs="新細明體" w:hint="eastAsia"/>
          <w:b/>
          <w:color w:val="000000"/>
          <w:spacing w:val="12"/>
          <w:kern w:val="0"/>
          <w:sz w:val="28"/>
          <w:szCs w:val="28"/>
        </w:rPr>
        <w:t>保存派便失敗</w:t>
      </w:r>
      <w:proofErr w:type="gramEnd"/>
      <w:r w:rsidR="00A95FFA" w:rsidRPr="003A2E18">
        <w:rPr>
          <w:rFonts w:ascii="標楷體" w:eastAsia="標楷體" w:hAnsi="標楷體" w:cs="新細明體" w:hint="eastAsia"/>
          <w:b/>
          <w:color w:val="000000"/>
          <w:spacing w:val="12"/>
          <w:kern w:val="0"/>
          <w:sz w:val="28"/>
          <w:szCs w:val="28"/>
        </w:rPr>
        <w:t>了。古厝拆除後被置於倉庫中等待重建，後來才找到美術館後的新生公園，由李崇耀建築師將其重組回去。</w:t>
      </w:r>
    </w:p>
    <w:p w:rsidR="00A95FFA" w:rsidRPr="003A2E18" w:rsidRDefault="00A95FFA" w:rsidP="00A95FFA">
      <w:pPr>
        <w:widowControl/>
        <w:spacing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在文資法成立之後的十年之內，日據時期的建築幾乎沒有被指定為古蹟。</w:t>
      </w:r>
    </w:p>
    <w:p w:rsidR="00A95FFA" w:rsidRPr="003A2E18" w:rsidRDefault="00A95FFA" w:rsidP="00A95FFA">
      <w:pPr>
        <w:widowControl/>
        <w:spacing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因為中日斷交的關係，國民政府決定要拆除日據時代的建築，於1974年頒布了「清除台灣日據時期代表帝國主義優越感知殖民統治紀念遺跡要點」。</w:t>
      </w:r>
      <w:r w:rsidRPr="003A2E18">
        <w:rPr>
          <w:rFonts w:ascii="標楷體" w:eastAsia="標楷體" w:hAnsi="標楷體" w:cs="新細明體" w:hint="eastAsia"/>
          <w:b/>
          <w:color w:val="000000"/>
          <w:spacing w:val="12"/>
          <w:kern w:val="0"/>
          <w:sz w:val="28"/>
          <w:szCs w:val="28"/>
        </w:rPr>
        <w:br/>
        <w:t>    </w:t>
      </w:r>
      <w:r w:rsidR="0087417A">
        <w:rPr>
          <w:rFonts w:ascii="標楷體" w:eastAsia="標楷體" w:hAnsi="標楷體" w:cs="新細明體" w:hint="eastAsia"/>
          <w:b/>
          <w:color w:val="000000"/>
          <w:spacing w:val="12"/>
          <w:kern w:val="0"/>
          <w:sz w:val="28"/>
          <w:szCs w:val="28"/>
        </w:rPr>
        <w:t xml:space="preserve">  </w:t>
      </w:r>
      <w:r w:rsidRPr="003A2E18">
        <w:rPr>
          <w:rFonts w:ascii="標楷體" w:eastAsia="標楷體" w:hAnsi="標楷體" w:cs="新細明體" w:hint="eastAsia"/>
          <w:b/>
          <w:color w:val="000000"/>
          <w:spacing w:val="12"/>
          <w:kern w:val="0"/>
          <w:sz w:val="28"/>
          <w:szCs w:val="28"/>
        </w:rPr>
        <w:t>光復後為了安置來台的政府機關，國民政府將這棟建築撥給中央圖書館(現國</w:t>
      </w:r>
      <w:r w:rsidRPr="003A2E18">
        <w:rPr>
          <w:rFonts w:ascii="標楷體" w:eastAsia="標楷體" w:hAnsi="標楷體" w:cs="新細明體" w:hint="eastAsia"/>
          <w:b/>
          <w:color w:val="000000"/>
          <w:spacing w:val="12"/>
          <w:kern w:val="0"/>
          <w:sz w:val="28"/>
          <w:szCs w:val="28"/>
        </w:rPr>
        <w:lastRenderedPageBreak/>
        <w:t>家圖書館)辦公使用。由於使用空間不足，又沒有經費興建新房舍，因此將日據時期的神社修改使用，將其原本的屋頂上</w:t>
      </w:r>
      <w:proofErr w:type="gramStart"/>
      <w:r w:rsidRPr="003A2E18">
        <w:rPr>
          <w:rFonts w:ascii="標楷體" w:eastAsia="標楷體" w:hAnsi="標楷體" w:cs="新細明體" w:hint="eastAsia"/>
          <w:b/>
          <w:color w:val="000000"/>
          <w:spacing w:val="12"/>
          <w:kern w:val="0"/>
          <w:sz w:val="28"/>
          <w:szCs w:val="28"/>
        </w:rPr>
        <w:t>加設船尖頂</w:t>
      </w:r>
      <w:proofErr w:type="gramEnd"/>
      <w:r w:rsidRPr="003A2E18">
        <w:rPr>
          <w:rFonts w:ascii="標楷體" w:eastAsia="標楷體" w:hAnsi="標楷體" w:cs="新細明體" w:hint="eastAsia"/>
          <w:b/>
          <w:color w:val="000000"/>
          <w:spacing w:val="12"/>
          <w:kern w:val="0"/>
          <w:sz w:val="28"/>
          <w:szCs w:val="28"/>
        </w:rPr>
        <w:t>，一層樓改建成兩至三層樓的高度，而池塘與其他前面的格局幾乎沒有更動。舊照片中的洞中原來並無裝飾，改建後加上梅花飾樣，</w:t>
      </w:r>
      <w:proofErr w:type="gramStart"/>
      <w:r w:rsidRPr="003A2E18">
        <w:rPr>
          <w:rFonts w:ascii="標楷體" w:eastAsia="標楷體" w:hAnsi="標楷體" w:cs="新細明體" w:hint="eastAsia"/>
          <w:b/>
          <w:color w:val="000000"/>
          <w:spacing w:val="12"/>
          <w:kern w:val="0"/>
          <w:sz w:val="28"/>
          <w:szCs w:val="28"/>
        </w:rPr>
        <w:t>室內圓</w:t>
      </w:r>
      <w:proofErr w:type="gramEnd"/>
      <w:r w:rsidRPr="003A2E18">
        <w:rPr>
          <w:rFonts w:ascii="標楷體" w:eastAsia="標楷體" w:hAnsi="標楷體" w:cs="新細明體" w:hint="eastAsia"/>
          <w:b/>
          <w:color w:val="000000"/>
          <w:spacing w:val="12"/>
          <w:kern w:val="0"/>
          <w:sz w:val="28"/>
          <w:szCs w:val="28"/>
        </w:rPr>
        <w:t>頂中央加上彩繪國民黨徽(類似南京中山陵，孫中山墓地上方圓頂天花板的國民黨徽，象徵覆蓋在棺木上的黨旗)。</w:t>
      </w:r>
    </w:p>
    <w:p w:rsidR="00A95FFA" w:rsidRPr="003A2E18" w:rsidRDefault="00A95FFA" w:rsidP="00A95FFA">
      <w:pPr>
        <w:widowControl/>
        <w:spacing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這張照片位於南京東路的十四號公園內，日據時代此地是日本人的三板橋共同墓地，後來因該土地為公園預定地，整區墓地被清除，其中</w:t>
      </w:r>
      <w:proofErr w:type="gramStart"/>
      <w:r w:rsidRPr="003A2E18">
        <w:rPr>
          <w:rFonts w:ascii="標楷體" w:eastAsia="標楷體" w:hAnsi="標楷體" w:cs="新細明體" w:hint="eastAsia"/>
          <w:b/>
          <w:color w:val="000000"/>
          <w:spacing w:val="12"/>
          <w:kern w:val="0"/>
          <w:sz w:val="28"/>
          <w:szCs w:val="28"/>
        </w:rPr>
        <w:t>包括乃木希典</w:t>
      </w:r>
      <w:proofErr w:type="gramEnd"/>
      <w:r w:rsidRPr="003A2E18">
        <w:rPr>
          <w:rFonts w:ascii="標楷體" w:eastAsia="標楷體" w:hAnsi="標楷體" w:cs="新細明體" w:hint="eastAsia"/>
          <w:b/>
          <w:color w:val="000000"/>
          <w:spacing w:val="12"/>
          <w:kern w:val="0"/>
          <w:sz w:val="28"/>
          <w:szCs w:val="28"/>
        </w:rPr>
        <w:t>總督母親的墳墓，</w:t>
      </w:r>
      <w:proofErr w:type="gramStart"/>
      <w:r w:rsidRPr="003A2E18">
        <w:rPr>
          <w:rFonts w:ascii="標楷體" w:eastAsia="標楷體" w:hAnsi="標楷體" w:cs="新細明體" w:hint="eastAsia"/>
          <w:b/>
          <w:color w:val="000000"/>
          <w:spacing w:val="12"/>
          <w:kern w:val="0"/>
          <w:sz w:val="28"/>
          <w:szCs w:val="28"/>
        </w:rPr>
        <w:t>其墳前</w:t>
      </w:r>
      <w:proofErr w:type="gramEnd"/>
      <w:r w:rsidRPr="003A2E18">
        <w:rPr>
          <w:rFonts w:ascii="標楷體" w:eastAsia="標楷體" w:hAnsi="標楷體" w:cs="新細明體" w:hint="eastAsia"/>
          <w:b/>
          <w:color w:val="000000"/>
          <w:spacing w:val="12"/>
          <w:kern w:val="0"/>
          <w:sz w:val="28"/>
          <w:szCs w:val="28"/>
        </w:rPr>
        <w:t>的</w:t>
      </w:r>
      <w:proofErr w:type="gramStart"/>
      <w:r w:rsidRPr="003A2E18">
        <w:rPr>
          <w:rFonts w:ascii="標楷體" w:eastAsia="標楷體" w:hAnsi="標楷體" w:cs="新細明體" w:hint="eastAsia"/>
          <w:b/>
          <w:color w:val="000000"/>
          <w:spacing w:val="12"/>
          <w:kern w:val="0"/>
          <w:sz w:val="28"/>
          <w:szCs w:val="28"/>
        </w:rPr>
        <w:t>鳥居被移到</w:t>
      </w:r>
      <w:proofErr w:type="gramEnd"/>
      <w:r w:rsidRPr="003A2E18">
        <w:rPr>
          <w:rFonts w:ascii="標楷體" w:eastAsia="標楷體" w:hAnsi="標楷體" w:cs="新細明體" w:hint="eastAsia"/>
          <w:b/>
          <w:color w:val="000000"/>
          <w:spacing w:val="12"/>
          <w:kern w:val="0"/>
          <w:sz w:val="28"/>
          <w:szCs w:val="28"/>
        </w:rPr>
        <w:t>228公園內安置。</w:t>
      </w:r>
    </w:p>
    <w:p w:rsidR="00A95FFA" w:rsidRPr="003A2E18" w:rsidRDefault="00A95FFA" w:rsidP="00A95FFA">
      <w:pPr>
        <w:widowControl/>
        <w:spacing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這</w:t>
      </w:r>
      <w:proofErr w:type="gramStart"/>
      <w:r w:rsidRPr="003A2E18">
        <w:rPr>
          <w:rFonts w:ascii="標楷體" w:eastAsia="標楷體" w:hAnsi="標楷體" w:cs="新細明體" w:hint="eastAsia"/>
          <w:b/>
          <w:color w:val="000000"/>
          <w:spacing w:val="12"/>
          <w:kern w:val="0"/>
          <w:sz w:val="28"/>
          <w:szCs w:val="28"/>
        </w:rPr>
        <w:t>是澤井市造</w:t>
      </w:r>
      <w:proofErr w:type="gramEnd"/>
      <w:r w:rsidRPr="003A2E18">
        <w:rPr>
          <w:rFonts w:ascii="標楷體" w:eastAsia="標楷體" w:hAnsi="標楷體" w:cs="新細明體" w:hint="eastAsia"/>
          <w:b/>
          <w:color w:val="000000"/>
          <w:spacing w:val="12"/>
          <w:kern w:val="0"/>
          <w:sz w:val="28"/>
          <w:szCs w:val="28"/>
        </w:rPr>
        <w:t>的墓碑，他是日據時期相當具規模的營造</w:t>
      </w:r>
      <w:proofErr w:type="gramStart"/>
      <w:r w:rsidRPr="003A2E18">
        <w:rPr>
          <w:rFonts w:ascii="標楷體" w:eastAsia="標楷體" w:hAnsi="標楷體" w:cs="新細明體" w:hint="eastAsia"/>
          <w:b/>
          <w:color w:val="000000"/>
          <w:spacing w:val="12"/>
          <w:kern w:val="0"/>
          <w:sz w:val="28"/>
          <w:szCs w:val="28"/>
        </w:rPr>
        <w:t>廠澤井組</w:t>
      </w:r>
      <w:proofErr w:type="gramEnd"/>
      <w:r w:rsidRPr="003A2E18">
        <w:rPr>
          <w:rFonts w:ascii="標楷體" w:eastAsia="標楷體" w:hAnsi="標楷體" w:cs="新細明體" w:hint="eastAsia"/>
          <w:b/>
          <w:color w:val="000000"/>
          <w:spacing w:val="12"/>
          <w:kern w:val="0"/>
          <w:sz w:val="28"/>
          <w:szCs w:val="28"/>
        </w:rPr>
        <w:t>的組主，他跟隨政府來到台灣作興建工程。該營造廠除了興建了許多政府部門建築外，還有擔任義消的義務。由於營造廠內有許多壯丁，平日負責建造房子，房子要拆毀或失火時須負責滅火，若欲重建房舍時再負責興建，因此當時許多營造廠的員工平時都在擔任義消。但很可惜的是，這些墳墓都被怪手剷除了。</w:t>
      </w:r>
    </w:p>
    <w:p w:rsidR="00A95FFA" w:rsidRPr="003A2E18" w:rsidRDefault="0087417A" w:rsidP="00A95FFA">
      <w:pPr>
        <w:widowControl/>
        <w:spacing w:line="432" w:lineRule="atLeast"/>
        <w:rPr>
          <w:rFonts w:ascii="標楷體" w:eastAsia="標楷體" w:hAnsi="標楷體" w:cs="新細明體"/>
          <w:b/>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 前面</w:t>
      </w:r>
      <w:proofErr w:type="gramStart"/>
      <w:r w:rsidR="00A95FFA" w:rsidRPr="003A2E18">
        <w:rPr>
          <w:rFonts w:ascii="標楷體" w:eastAsia="標楷體" w:hAnsi="標楷體" w:cs="新細明體" w:hint="eastAsia"/>
          <w:b/>
          <w:color w:val="000000"/>
          <w:spacing w:val="12"/>
          <w:kern w:val="0"/>
          <w:sz w:val="28"/>
          <w:szCs w:val="28"/>
        </w:rPr>
        <w:t>所說的是</w:t>
      </w:r>
      <w:proofErr w:type="gramEnd"/>
      <w:r w:rsidR="00A95FFA" w:rsidRPr="003A2E18">
        <w:rPr>
          <w:rFonts w:ascii="標楷體" w:eastAsia="標楷體" w:hAnsi="標楷體" w:cs="新細明體" w:hint="eastAsia"/>
          <w:b/>
          <w:color w:val="000000"/>
          <w:spacing w:val="12"/>
          <w:kern w:val="0"/>
          <w:sz w:val="28"/>
          <w:szCs w:val="28"/>
        </w:rPr>
        <w:t>日據時期的保存，而真正國民政府的文資法其實也發展一段時間了。1930年就訂定了古物保存法，但因為戰爭的關係，而不了了之，直到1972年開始清查古蹟，後來教育部和內政部擬定草案，1982年才公佈文資法，1984年公佈施行細則，所以真正開始施行是在1984年以後。</w:t>
      </w:r>
      <w:r w:rsidR="00A95FFA" w:rsidRPr="003A2E18">
        <w:rPr>
          <w:rFonts w:ascii="標楷體" w:eastAsia="標楷體" w:hAnsi="標楷體" w:cs="新細明體" w:hint="eastAsia"/>
          <w:b/>
          <w:color w:val="000000"/>
          <w:spacing w:val="12"/>
          <w:kern w:val="0"/>
          <w:sz w:val="28"/>
          <w:szCs w:val="28"/>
        </w:rPr>
        <w:br/>
        <w:t>     有趣的是在1991年以前，日據時期由日本人建造的建築都沒有被指定為古蹟，唯一</w:t>
      </w:r>
      <w:proofErr w:type="gramStart"/>
      <w:r w:rsidR="00A95FFA" w:rsidRPr="003A2E18">
        <w:rPr>
          <w:rFonts w:ascii="標楷體" w:eastAsia="標楷體" w:hAnsi="標楷體" w:cs="新細明體" w:hint="eastAsia"/>
          <w:b/>
          <w:color w:val="000000"/>
          <w:spacing w:val="12"/>
          <w:kern w:val="0"/>
          <w:sz w:val="28"/>
          <w:szCs w:val="28"/>
        </w:rPr>
        <w:t>一</w:t>
      </w:r>
      <w:proofErr w:type="gramEnd"/>
      <w:r w:rsidR="00A95FFA" w:rsidRPr="003A2E18">
        <w:rPr>
          <w:rFonts w:ascii="標楷體" w:eastAsia="標楷體" w:hAnsi="標楷體" w:cs="新細明體" w:hint="eastAsia"/>
          <w:b/>
          <w:color w:val="000000"/>
          <w:spacing w:val="12"/>
          <w:kern w:val="0"/>
          <w:sz w:val="28"/>
          <w:szCs w:val="28"/>
        </w:rPr>
        <w:t>件引起爭議的是桃園神社。當時桃園神社是棟極具爭議性的建築，因為它所供奉的是日本的開國之神，在日據時期的中後期，日本向中國宣戰，他們害怕台灣人會窩裡反，因此在台灣各地興建神社，以將台灣人徹底改變為日本人，稱之為「一</w:t>
      </w:r>
      <w:r w:rsidR="00A95FFA" w:rsidRPr="003A2E18">
        <w:rPr>
          <w:rFonts w:ascii="標楷體" w:eastAsia="標楷體" w:hAnsi="標楷體" w:cs="新細明體" w:hint="eastAsia"/>
          <w:b/>
          <w:color w:val="000000"/>
          <w:spacing w:val="12"/>
          <w:kern w:val="0"/>
          <w:sz w:val="28"/>
          <w:szCs w:val="28"/>
        </w:rPr>
        <w:lastRenderedPageBreak/>
        <w:t>街</w:t>
      </w:r>
      <w:proofErr w:type="gramStart"/>
      <w:r w:rsidR="00A95FFA" w:rsidRPr="003A2E18">
        <w:rPr>
          <w:rFonts w:ascii="標楷體" w:eastAsia="標楷體" w:hAnsi="標楷體" w:cs="新細明體" w:hint="eastAsia"/>
          <w:b/>
          <w:color w:val="000000"/>
          <w:spacing w:val="12"/>
          <w:kern w:val="0"/>
          <w:sz w:val="28"/>
          <w:szCs w:val="28"/>
        </w:rPr>
        <w:t>庄一</w:t>
      </w:r>
      <w:proofErr w:type="gramEnd"/>
      <w:r w:rsidR="00A95FFA" w:rsidRPr="003A2E18">
        <w:rPr>
          <w:rFonts w:ascii="標楷體" w:eastAsia="標楷體" w:hAnsi="標楷體" w:cs="新細明體" w:hint="eastAsia"/>
          <w:b/>
          <w:color w:val="000000"/>
          <w:spacing w:val="12"/>
          <w:kern w:val="0"/>
          <w:sz w:val="28"/>
          <w:szCs w:val="28"/>
        </w:rPr>
        <w:t>社」。日本人這樣的舉動顯示了，在此之前並沒有將台灣人視為日本人。雖然神社是依日本傳統樣式興建，但在某種程度上來說，具有濃厚的軍國主義色彩，尤其是戰爭時期所興建的神社，因此桃園神社的去留產生的很大的爭議。但桃園神社卻沒有在1974年所頒布「清除台灣日據時期代表帝國主義優越感知殖民統治紀念遺跡要點」下被拆除，顯示了桃園縣政府並沒有徹底的執行命令，後來變更為忠烈祠使用，祭拜抗日英雄。原本並沒有人注意到這棟建築，但因為工程款得以興建新的忠烈祠，所以欲將舊建築拆除。在競圖案是由李重耀和李政隆得標，建築師到現場勘察基地時，赫然發現要拆掉的建築是座非常完整、作工精緻的杉木造日本神社。李重耀老師對保存非常重視，於是他就與縣政府溝通，並透過媒體的力量讓大家了解這件事情。但當時還未解嚴，對政治相當敏感，若要保存日據時期的建築容易被扣上大帽子，因此只能以「台灣地區唯一像唐朝建築之日本建築」及「前總統蔣介石領導全體國民戰勝日本光榮勝利的證據」做為保存理由。在</w:t>
      </w:r>
      <w:proofErr w:type="gramStart"/>
      <w:r w:rsidR="00A95FFA" w:rsidRPr="003A2E18">
        <w:rPr>
          <w:rFonts w:ascii="標楷體" w:eastAsia="標楷體" w:hAnsi="標楷體" w:cs="新細明體" w:hint="eastAsia"/>
          <w:b/>
          <w:color w:val="000000"/>
          <w:spacing w:val="12"/>
          <w:kern w:val="0"/>
          <w:sz w:val="28"/>
          <w:szCs w:val="28"/>
        </w:rPr>
        <w:t>1980</w:t>
      </w:r>
      <w:proofErr w:type="gramEnd"/>
      <w:r w:rsidR="00A95FFA" w:rsidRPr="003A2E18">
        <w:rPr>
          <w:rFonts w:ascii="標楷體" w:eastAsia="標楷體" w:hAnsi="標楷體" w:cs="新細明體" w:hint="eastAsia"/>
          <w:b/>
          <w:color w:val="000000"/>
          <w:spacing w:val="12"/>
          <w:kern w:val="0"/>
          <w:sz w:val="28"/>
          <w:szCs w:val="28"/>
        </w:rPr>
        <w:t>年代要保存建築需提出如此政治性的說法，就如同日據時期</w:t>
      </w:r>
      <w:proofErr w:type="gramStart"/>
      <w:r w:rsidR="00A95FFA" w:rsidRPr="003A2E18">
        <w:rPr>
          <w:rFonts w:ascii="標楷體" w:eastAsia="標楷體" w:hAnsi="標楷體" w:cs="新細明體" w:hint="eastAsia"/>
          <w:b/>
          <w:color w:val="000000"/>
          <w:spacing w:val="12"/>
          <w:kern w:val="0"/>
          <w:sz w:val="28"/>
          <w:szCs w:val="28"/>
        </w:rPr>
        <w:t>井手勳欲</w:t>
      </w:r>
      <w:proofErr w:type="gramEnd"/>
      <w:r w:rsidR="00A95FFA" w:rsidRPr="003A2E18">
        <w:rPr>
          <w:rFonts w:ascii="標楷體" w:eastAsia="標楷體" w:hAnsi="標楷體" w:cs="新細明體" w:hint="eastAsia"/>
          <w:b/>
          <w:color w:val="000000"/>
          <w:spacing w:val="12"/>
          <w:kern w:val="0"/>
          <w:sz w:val="28"/>
          <w:szCs w:val="28"/>
        </w:rPr>
        <w:t>保存清朝建築時，不能以建築的歷史重要性作為保存理由，而是以保存歷任總督在清朝建築中</w:t>
      </w:r>
      <w:proofErr w:type="gramStart"/>
      <w:r w:rsidR="00A95FFA" w:rsidRPr="003A2E18">
        <w:rPr>
          <w:rFonts w:ascii="標楷體" w:eastAsia="標楷體" w:hAnsi="標楷體" w:cs="新細明體" w:hint="eastAsia"/>
          <w:b/>
          <w:color w:val="000000"/>
          <w:spacing w:val="12"/>
          <w:kern w:val="0"/>
          <w:sz w:val="28"/>
          <w:szCs w:val="28"/>
        </w:rPr>
        <w:t>辛苦辦工的</w:t>
      </w:r>
      <w:proofErr w:type="gramEnd"/>
      <w:r w:rsidR="00A95FFA" w:rsidRPr="003A2E18">
        <w:rPr>
          <w:rFonts w:ascii="標楷體" w:eastAsia="標楷體" w:hAnsi="標楷體" w:cs="新細明體" w:hint="eastAsia"/>
          <w:b/>
          <w:color w:val="000000"/>
          <w:spacing w:val="12"/>
          <w:kern w:val="0"/>
          <w:sz w:val="28"/>
          <w:szCs w:val="28"/>
        </w:rPr>
        <w:t>歷史為由，而非保存清朝的歷史。對於桃園神社的保存，林衡道先生持反對意見，也許是因為經過228事件後，台灣人對於日據時期較為避諱。所以支持桃園神社保存的人士多用委婉的方式爭取，透過媒體的力量宣傳，桃園縣長就順水推舟地決定保留神社，並交由競圖第一名的建築師李重耀修復。桃園神社與林家花園的不同之處在於，</w:t>
      </w:r>
      <w:proofErr w:type="gramStart"/>
      <w:r w:rsidR="00A95FFA" w:rsidRPr="003A2E18">
        <w:rPr>
          <w:rFonts w:ascii="標楷體" w:eastAsia="標楷體" w:hAnsi="標楷體" w:cs="新細明體" w:hint="eastAsia"/>
          <w:b/>
          <w:color w:val="000000"/>
          <w:spacing w:val="12"/>
          <w:kern w:val="0"/>
          <w:sz w:val="28"/>
          <w:szCs w:val="28"/>
        </w:rPr>
        <w:t>1908</w:t>
      </w:r>
      <w:proofErr w:type="gramEnd"/>
      <w:r w:rsidR="00A95FFA" w:rsidRPr="003A2E18">
        <w:rPr>
          <w:rFonts w:ascii="標楷體" w:eastAsia="標楷體" w:hAnsi="標楷體" w:cs="新細明體" w:hint="eastAsia"/>
          <w:b/>
          <w:color w:val="000000"/>
          <w:spacing w:val="12"/>
          <w:kern w:val="0"/>
          <w:sz w:val="28"/>
          <w:szCs w:val="28"/>
        </w:rPr>
        <w:t>年代的日據時期建築都還未被指定為古蹟，因此桃園神社在修復時並未被指定為古蹟，在修復時並無文資法作為規範。但慶幸的是由李重耀建築師主持修復工作，因為李重耀先生是接受日本教育，對於日據時期的木造建築修復並不陌生，因此能</w:t>
      </w:r>
      <w:r w:rsidR="00A95FFA" w:rsidRPr="003A2E18">
        <w:rPr>
          <w:rFonts w:ascii="標楷體" w:eastAsia="標楷體" w:hAnsi="標楷體" w:cs="新細明體" w:hint="eastAsia"/>
          <w:b/>
          <w:color w:val="000000"/>
          <w:spacing w:val="12"/>
          <w:kern w:val="0"/>
          <w:sz w:val="28"/>
          <w:szCs w:val="28"/>
        </w:rPr>
        <w:lastRenderedPageBreak/>
        <w:t>夠以傳統的工法修復。現在的桃園神社仍然可以看到許多早期的木料，是早期修復工程中做得不錯的一例。這是</w:t>
      </w:r>
      <w:proofErr w:type="gramStart"/>
      <w:r w:rsidR="00A95FFA" w:rsidRPr="003A2E18">
        <w:rPr>
          <w:rFonts w:ascii="標楷體" w:eastAsia="標楷體" w:hAnsi="標楷體" w:cs="新細明體" w:hint="eastAsia"/>
          <w:b/>
          <w:color w:val="000000"/>
          <w:spacing w:val="12"/>
          <w:kern w:val="0"/>
          <w:sz w:val="28"/>
          <w:szCs w:val="28"/>
        </w:rPr>
        <w:t>手水舍</w:t>
      </w:r>
      <w:proofErr w:type="gramEnd"/>
      <w:r w:rsidR="00A95FFA" w:rsidRPr="003A2E18">
        <w:rPr>
          <w:rFonts w:ascii="標楷體" w:eastAsia="標楷體" w:hAnsi="標楷體" w:cs="新細明體" w:hint="eastAsia"/>
          <w:b/>
          <w:color w:val="000000"/>
          <w:spacing w:val="12"/>
          <w:kern w:val="0"/>
          <w:sz w:val="28"/>
          <w:szCs w:val="28"/>
        </w:rPr>
        <w:t>。這是社務所，是</w:t>
      </w:r>
      <w:proofErr w:type="gramStart"/>
      <w:r w:rsidR="00A95FFA" w:rsidRPr="003A2E18">
        <w:rPr>
          <w:rFonts w:ascii="標楷體" w:eastAsia="標楷體" w:hAnsi="標楷體" w:cs="新細明體" w:hint="eastAsia"/>
          <w:b/>
          <w:color w:val="000000"/>
          <w:spacing w:val="12"/>
          <w:kern w:val="0"/>
          <w:sz w:val="28"/>
          <w:szCs w:val="28"/>
        </w:rPr>
        <w:t>神職人員辦工的</w:t>
      </w:r>
      <w:proofErr w:type="gramEnd"/>
      <w:r w:rsidR="00A95FFA" w:rsidRPr="003A2E18">
        <w:rPr>
          <w:rFonts w:ascii="標楷體" w:eastAsia="標楷體" w:hAnsi="標楷體" w:cs="新細明體" w:hint="eastAsia"/>
          <w:b/>
          <w:color w:val="000000"/>
          <w:spacing w:val="12"/>
          <w:kern w:val="0"/>
          <w:sz w:val="28"/>
          <w:szCs w:val="28"/>
        </w:rPr>
        <w:t>地方，有人認為前面的</w:t>
      </w:r>
      <w:proofErr w:type="gramStart"/>
      <w:r w:rsidR="00A95FFA" w:rsidRPr="003A2E18">
        <w:rPr>
          <w:rFonts w:ascii="標楷體" w:eastAsia="標楷體" w:hAnsi="標楷體" w:cs="新細明體" w:hint="eastAsia"/>
          <w:b/>
          <w:color w:val="000000"/>
          <w:spacing w:val="12"/>
          <w:kern w:val="0"/>
          <w:sz w:val="28"/>
          <w:szCs w:val="28"/>
        </w:rPr>
        <w:t>唐破風類似於</w:t>
      </w:r>
      <w:proofErr w:type="gramEnd"/>
      <w:r w:rsidR="00A95FFA" w:rsidRPr="003A2E18">
        <w:rPr>
          <w:rFonts w:ascii="標楷體" w:eastAsia="標楷體" w:hAnsi="標楷體" w:cs="新細明體" w:hint="eastAsia"/>
          <w:b/>
          <w:color w:val="000000"/>
          <w:spacing w:val="12"/>
          <w:kern w:val="0"/>
          <w:sz w:val="28"/>
          <w:szCs w:val="28"/>
        </w:rPr>
        <w:t>唐朝的建築，但其實它是由日本發展出來的獨立樣式。</w:t>
      </w:r>
    </w:p>
    <w:p w:rsidR="0087417A" w:rsidRPr="0087417A" w:rsidRDefault="00A95FFA" w:rsidP="00A95FFA">
      <w:pPr>
        <w:widowControl/>
        <w:spacing w:line="432" w:lineRule="atLeast"/>
        <w:rPr>
          <w:rFonts w:ascii="標楷體" w:eastAsia="標楷體" w:hAnsi="標楷體" w:cs="新細明體"/>
          <w:b/>
          <w:color w:val="000000"/>
          <w:spacing w:val="12"/>
          <w:kern w:val="0"/>
          <w:sz w:val="28"/>
          <w:szCs w:val="28"/>
        </w:rPr>
      </w:pPr>
      <w:r w:rsidRPr="0087417A">
        <w:rPr>
          <w:rFonts w:ascii="標楷體" w:eastAsia="標楷體" w:hAnsi="標楷體" w:cs="新細明體" w:hint="eastAsia"/>
          <w:b/>
          <w:color w:val="000000"/>
          <w:spacing w:val="12"/>
          <w:kern w:val="0"/>
          <w:sz w:val="28"/>
          <w:szCs w:val="28"/>
        </w:rPr>
        <w:t>所以在台灣建築中，古蹟的類型為何？</w:t>
      </w:r>
    </w:p>
    <w:p w:rsidR="0087417A" w:rsidRDefault="00A95FFA" w:rsidP="00A95FFA">
      <w:pPr>
        <w:widowControl/>
        <w:spacing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t>     明清時期較常見：寺廟，例如龍山寺、保安宮；住宅則是傳統的三合院，例如李騰芳古宅；軍事設施，例如西台古堡。</w:t>
      </w:r>
    </w:p>
    <w:p w:rsidR="0087417A" w:rsidRDefault="0087417A" w:rsidP="00A95FFA">
      <w:pPr>
        <w:widowControl/>
        <w:spacing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但到了日據時期時，古蹟的類型非常</w:t>
      </w:r>
      <w:proofErr w:type="gramStart"/>
      <w:r w:rsidR="00A95FFA" w:rsidRPr="003A2E18">
        <w:rPr>
          <w:rFonts w:ascii="標楷體" w:eastAsia="標楷體" w:hAnsi="標楷體" w:cs="新細明體" w:hint="eastAsia"/>
          <w:b/>
          <w:color w:val="000000"/>
          <w:spacing w:val="12"/>
          <w:kern w:val="0"/>
          <w:sz w:val="28"/>
          <w:szCs w:val="28"/>
        </w:rPr>
        <w:t>多樣，</w:t>
      </w:r>
      <w:proofErr w:type="gramEnd"/>
      <w:r w:rsidR="00A95FFA" w:rsidRPr="003A2E18">
        <w:rPr>
          <w:rFonts w:ascii="標楷體" w:eastAsia="標楷體" w:hAnsi="標楷體" w:cs="新細明體" w:hint="eastAsia"/>
          <w:b/>
          <w:color w:val="000000"/>
          <w:spacing w:val="12"/>
          <w:kern w:val="0"/>
          <w:sz w:val="28"/>
          <w:szCs w:val="28"/>
        </w:rPr>
        <w:t>與明清時期有很大的差別，所以在</w:t>
      </w:r>
      <w:proofErr w:type="gramStart"/>
      <w:r w:rsidR="00A95FFA" w:rsidRPr="003A2E18">
        <w:rPr>
          <w:rFonts w:ascii="標楷體" w:eastAsia="標楷體" w:hAnsi="標楷體" w:cs="新細明體" w:hint="eastAsia"/>
          <w:b/>
          <w:color w:val="000000"/>
          <w:spacing w:val="12"/>
          <w:kern w:val="0"/>
          <w:sz w:val="28"/>
          <w:szCs w:val="28"/>
        </w:rPr>
        <w:t>1990</w:t>
      </w:r>
      <w:proofErr w:type="gramEnd"/>
      <w:r w:rsidR="00A95FFA" w:rsidRPr="003A2E18">
        <w:rPr>
          <w:rFonts w:ascii="標楷體" w:eastAsia="標楷體" w:hAnsi="標楷體" w:cs="新細明體" w:hint="eastAsia"/>
          <w:b/>
          <w:color w:val="000000"/>
          <w:spacing w:val="12"/>
          <w:kern w:val="0"/>
          <w:sz w:val="28"/>
          <w:szCs w:val="28"/>
        </w:rPr>
        <w:t>年代後所指定的日據時期古蹟類型，就與明清實情的類型完全不同。</w:t>
      </w:r>
    </w:p>
    <w:p w:rsidR="0087417A" w:rsidRDefault="0087417A" w:rsidP="00A95FFA">
      <w:pPr>
        <w:widowControl/>
        <w:spacing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明清時期寺廟被認為較具價值的原因在於其木造結構、</w:t>
      </w:r>
      <w:proofErr w:type="gramStart"/>
      <w:r w:rsidR="00A95FFA" w:rsidRPr="003A2E18">
        <w:rPr>
          <w:rFonts w:ascii="標楷體" w:eastAsia="標楷體" w:hAnsi="標楷體" w:cs="新細明體" w:hint="eastAsia"/>
          <w:b/>
          <w:color w:val="000000"/>
          <w:spacing w:val="12"/>
          <w:kern w:val="0"/>
          <w:sz w:val="28"/>
          <w:szCs w:val="28"/>
        </w:rPr>
        <w:t>磚雕和灰</w:t>
      </w:r>
      <w:proofErr w:type="gramEnd"/>
      <w:r w:rsidR="00A95FFA" w:rsidRPr="003A2E18">
        <w:rPr>
          <w:rFonts w:ascii="標楷體" w:eastAsia="標楷體" w:hAnsi="標楷體" w:cs="新細明體" w:hint="eastAsia"/>
          <w:b/>
          <w:color w:val="000000"/>
          <w:spacing w:val="12"/>
          <w:kern w:val="0"/>
          <w:sz w:val="28"/>
          <w:szCs w:val="28"/>
        </w:rPr>
        <w:t>泥裝飾，較偏向藝術價值的部分。</w:t>
      </w:r>
    </w:p>
    <w:p w:rsidR="0087417A" w:rsidRDefault="0087417A" w:rsidP="00A95FFA">
      <w:pPr>
        <w:widowControl/>
        <w:spacing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日據時期以後，多是透過古蹟保存的方式完整紀錄社會經濟、產業等各方面的發展，所以古蹟的類型包括官廳建築、產業設施、交通、教育、住宅、宗教和其他設施，相當的多樣化。</w:t>
      </w:r>
    </w:p>
    <w:p w:rsidR="0087417A" w:rsidRDefault="0087417A" w:rsidP="00A95FFA">
      <w:pPr>
        <w:widowControl/>
        <w:spacing w:line="432" w:lineRule="atLeast"/>
        <w:rPr>
          <w:rFonts w:ascii="標楷體" w:eastAsia="標楷體" w:hAnsi="標楷體" w:cs="新細明體"/>
          <w:b/>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在產業設施內，除了一般的淨水場和林業設施之外，其他大部分是聚落，包括林田山產業聚落，大範圍的保存產業聚落，與之前保存的尺度規模相當不同。</w:t>
      </w:r>
    </w:p>
    <w:p w:rsidR="00A95FFA" w:rsidRPr="003A2E18" w:rsidRDefault="0087417A" w:rsidP="00A95FFA">
      <w:pPr>
        <w:widowControl/>
        <w:spacing w:line="432" w:lineRule="atLeast"/>
        <w:rPr>
          <w:rFonts w:ascii="標楷體" w:eastAsia="標楷體" w:hAnsi="標楷體" w:cs="新細明體"/>
          <w:b/>
          <w:spacing w:val="12"/>
          <w:kern w:val="0"/>
          <w:sz w:val="28"/>
          <w:szCs w:val="28"/>
        </w:rPr>
      </w:pPr>
      <w:r>
        <w:rPr>
          <w:rFonts w:ascii="標楷體" w:eastAsia="標楷體" w:hAnsi="標楷體" w:cs="新細明體" w:hint="eastAsia"/>
          <w:b/>
          <w:spacing w:val="12"/>
          <w:kern w:val="0"/>
          <w:sz w:val="28"/>
          <w:szCs w:val="28"/>
        </w:rPr>
        <w:t xml:space="preserve">    </w:t>
      </w:r>
      <w:proofErr w:type="gramStart"/>
      <w:r w:rsidR="00A95FFA" w:rsidRPr="003A2E18">
        <w:rPr>
          <w:rFonts w:ascii="標楷體" w:eastAsia="標楷體" w:hAnsi="標楷體" w:cs="新細明體" w:hint="eastAsia"/>
          <w:b/>
          <w:color w:val="000000"/>
          <w:spacing w:val="12"/>
          <w:kern w:val="0"/>
          <w:sz w:val="28"/>
          <w:szCs w:val="28"/>
        </w:rPr>
        <w:t>爸爾登受</w:t>
      </w:r>
      <w:proofErr w:type="gramEnd"/>
      <w:r w:rsidR="00A95FFA" w:rsidRPr="003A2E18">
        <w:rPr>
          <w:rFonts w:ascii="標楷體" w:eastAsia="標楷體" w:hAnsi="標楷體" w:cs="新細明體" w:hint="eastAsia"/>
          <w:b/>
          <w:color w:val="000000"/>
          <w:spacing w:val="12"/>
          <w:kern w:val="0"/>
          <w:sz w:val="28"/>
          <w:szCs w:val="28"/>
        </w:rPr>
        <w:t>明治政府的邀請，到日本協助都市現代化。大部分的都市在工業革命前人口較不集中，在工業革命後，勞動人口開始向都市聚集，因此產生許多衛生問題。英國是首先工業革命的國家，很早就面臨都市衛生的問題，所以已經發展出衛生工學。日本在明治維新後都市開始發展，發現都市中出現許多的傳染病，且因人口密集，傳染病散佈的</w:t>
      </w:r>
      <w:proofErr w:type="gramStart"/>
      <w:r w:rsidR="00A95FFA" w:rsidRPr="003A2E18">
        <w:rPr>
          <w:rFonts w:ascii="標楷體" w:eastAsia="標楷體" w:hAnsi="標楷體" w:cs="新細明體" w:hint="eastAsia"/>
          <w:b/>
          <w:color w:val="000000"/>
          <w:spacing w:val="12"/>
          <w:kern w:val="0"/>
          <w:sz w:val="28"/>
          <w:szCs w:val="28"/>
        </w:rPr>
        <w:t>非常</w:t>
      </w:r>
      <w:proofErr w:type="gramEnd"/>
      <w:r w:rsidR="00A95FFA" w:rsidRPr="003A2E18">
        <w:rPr>
          <w:rFonts w:ascii="標楷體" w:eastAsia="標楷體" w:hAnsi="標楷體" w:cs="新細明體" w:hint="eastAsia"/>
          <w:b/>
          <w:color w:val="000000"/>
          <w:spacing w:val="12"/>
          <w:kern w:val="0"/>
          <w:sz w:val="28"/>
          <w:szCs w:val="28"/>
        </w:rPr>
        <w:t>快速，對於都市人民的健康造成很大的傷害。所以日本在早期就與英國協商，希望他們能夠派遣具有衛生工學背景的人士來日本，協助日</w:t>
      </w:r>
      <w:r w:rsidR="00A95FFA" w:rsidRPr="003A2E18">
        <w:rPr>
          <w:rFonts w:ascii="標楷體" w:eastAsia="標楷體" w:hAnsi="標楷體" w:cs="新細明體" w:hint="eastAsia"/>
          <w:b/>
          <w:color w:val="000000"/>
          <w:spacing w:val="12"/>
          <w:kern w:val="0"/>
          <w:sz w:val="28"/>
          <w:szCs w:val="28"/>
        </w:rPr>
        <w:lastRenderedPageBreak/>
        <w:t>本規劃上下水道。這些</w:t>
      </w:r>
      <w:proofErr w:type="gramStart"/>
      <w:r w:rsidR="00A95FFA" w:rsidRPr="003A2E18">
        <w:rPr>
          <w:rFonts w:ascii="標楷體" w:eastAsia="標楷體" w:hAnsi="標楷體" w:cs="新細明體" w:hint="eastAsia"/>
          <w:b/>
          <w:color w:val="000000"/>
          <w:spacing w:val="12"/>
          <w:kern w:val="0"/>
          <w:sz w:val="28"/>
          <w:szCs w:val="28"/>
        </w:rPr>
        <w:t>御</w:t>
      </w:r>
      <w:proofErr w:type="gramEnd"/>
      <w:r w:rsidR="00A95FFA" w:rsidRPr="003A2E18">
        <w:rPr>
          <w:rFonts w:ascii="標楷體" w:eastAsia="標楷體" w:hAnsi="標楷體" w:cs="新細明體" w:hint="eastAsia"/>
          <w:b/>
          <w:color w:val="000000"/>
          <w:spacing w:val="12"/>
          <w:kern w:val="0"/>
          <w:sz w:val="28"/>
          <w:szCs w:val="28"/>
        </w:rPr>
        <w:t>雇外國人被高新聘請到日本工作，協助日本處理許多事務，同時做技術轉移。</w:t>
      </w:r>
      <w:proofErr w:type="gramStart"/>
      <w:r w:rsidR="00A95FFA" w:rsidRPr="003A2E18">
        <w:rPr>
          <w:rFonts w:ascii="標楷體" w:eastAsia="標楷體" w:hAnsi="標楷體" w:cs="新細明體" w:hint="eastAsia"/>
          <w:b/>
          <w:color w:val="000000"/>
          <w:spacing w:val="12"/>
          <w:kern w:val="0"/>
          <w:sz w:val="28"/>
          <w:szCs w:val="28"/>
        </w:rPr>
        <w:t>御</w:t>
      </w:r>
      <w:proofErr w:type="gramEnd"/>
      <w:r w:rsidR="00A95FFA" w:rsidRPr="003A2E18">
        <w:rPr>
          <w:rFonts w:ascii="標楷體" w:eastAsia="標楷體" w:hAnsi="標楷體" w:cs="新細明體" w:hint="eastAsia"/>
          <w:b/>
          <w:color w:val="000000"/>
          <w:spacing w:val="12"/>
          <w:kern w:val="0"/>
          <w:sz w:val="28"/>
          <w:szCs w:val="28"/>
        </w:rPr>
        <w:t>雇外國人在做技術轉移時，除了要在公部門工作外，也要赴東大教書，以英文授課，培養出一批學生。日本希望</w:t>
      </w:r>
      <w:proofErr w:type="gramStart"/>
      <w:r w:rsidR="00A95FFA" w:rsidRPr="003A2E18">
        <w:rPr>
          <w:rFonts w:ascii="標楷體" w:eastAsia="標楷體" w:hAnsi="標楷體" w:cs="新細明體" w:hint="eastAsia"/>
          <w:b/>
          <w:color w:val="000000"/>
          <w:spacing w:val="12"/>
          <w:kern w:val="0"/>
          <w:sz w:val="28"/>
          <w:szCs w:val="28"/>
        </w:rPr>
        <w:t>御</w:t>
      </w:r>
      <w:proofErr w:type="gramEnd"/>
      <w:r w:rsidR="00A95FFA" w:rsidRPr="003A2E18">
        <w:rPr>
          <w:rFonts w:ascii="標楷體" w:eastAsia="標楷體" w:hAnsi="標楷體" w:cs="新細明體" w:hint="eastAsia"/>
          <w:b/>
          <w:color w:val="000000"/>
          <w:spacing w:val="12"/>
          <w:kern w:val="0"/>
          <w:sz w:val="28"/>
          <w:szCs w:val="28"/>
        </w:rPr>
        <w:t>雇外國人都能夠竭盡所能的將其技能展現出來，因此彼此訂定契約關係，當契約終止時，除非他們能就地找到其他的雇主，否則就必需離開日本。</w:t>
      </w:r>
      <w:proofErr w:type="gramStart"/>
      <w:r w:rsidR="00A95FFA" w:rsidRPr="003A2E18">
        <w:rPr>
          <w:rFonts w:ascii="標楷體" w:eastAsia="標楷體" w:hAnsi="標楷體" w:cs="新細明體" w:hint="eastAsia"/>
          <w:b/>
          <w:color w:val="000000"/>
          <w:spacing w:val="12"/>
          <w:kern w:val="0"/>
          <w:sz w:val="28"/>
          <w:szCs w:val="28"/>
        </w:rPr>
        <w:t>爸爾登</w:t>
      </w:r>
      <w:proofErr w:type="gramEnd"/>
      <w:r w:rsidR="00A95FFA" w:rsidRPr="003A2E18">
        <w:rPr>
          <w:rFonts w:ascii="標楷體" w:eastAsia="標楷體" w:hAnsi="標楷體" w:cs="新細明體" w:hint="eastAsia"/>
          <w:b/>
          <w:color w:val="000000"/>
          <w:spacing w:val="12"/>
          <w:kern w:val="0"/>
          <w:sz w:val="28"/>
          <w:szCs w:val="28"/>
        </w:rPr>
        <w:t>在契約期滿時本欲回到英國，但當時的衛生局長</w:t>
      </w:r>
      <w:proofErr w:type="gramStart"/>
      <w:r w:rsidR="00A95FFA" w:rsidRPr="003A2E18">
        <w:rPr>
          <w:rFonts w:ascii="標楷體" w:eastAsia="標楷體" w:hAnsi="標楷體" w:cs="新細明體" w:hint="eastAsia"/>
          <w:b/>
          <w:color w:val="000000"/>
          <w:spacing w:val="12"/>
          <w:kern w:val="0"/>
          <w:sz w:val="28"/>
          <w:szCs w:val="28"/>
        </w:rPr>
        <w:t>後藤新平</w:t>
      </w:r>
      <w:proofErr w:type="gramEnd"/>
      <w:r w:rsidR="00A95FFA" w:rsidRPr="003A2E18">
        <w:rPr>
          <w:rFonts w:ascii="標楷體" w:eastAsia="標楷體" w:hAnsi="標楷體" w:cs="新細明體" w:hint="eastAsia"/>
          <w:b/>
          <w:color w:val="000000"/>
          <w:spacing w:val="12"/>
          <w:kern w:val="0"/>
          <w:sz w:val="28"/>
          <w:szCs w:val="28"/>
        </w:rPr>
        <w:t>邀請</w:t>
      </w:r>
      <w:proofErr w:type="gramStart"/>
      <w:r w:rsidR="00A95FFA" w:rsidRPr="003A2E18">
        <w:rPr>
          <w:rFonts w:ascii="標楷體" w:eastAsia="標楷體" w:hAnsi="標楷體" w:cs="新細明體" w:hint="eastAsia"/>
          <w:b/>
          <w:color w:val="000000"/>
          <w:spacing w:val="12"/>
          <w:kern w:val="0"/>
          <w:sz w:val="28"/>
          <w:szCs w:val="28"/>
        </w:rPr>
        <w:t>爸爾登到</w:t>
      </w:r>
      <w:proofErr w:type="gramEnd"/>
      <w:r w:rsidR="00A95FFA" w:rsidRPr="003A2E18">
        <w:rPr>
          <w:rFonts w:ascii="標楷體" w:eastAsia="標楷體" w:hAnsi="標楷體" w:cs="新細明體" w:hint="eastAsia"/>
          <w:b/>
          <w:color w:val="000000"/>
          <w:spacing w:val="12"/>
          <w:kern w:val="0"/>
          <w:sz w:val="28"/>
          <w:szCs w:val="28"/>
        </w:rPr>
        <w:t>新殖民地台灣，協助整頓規劃台灣的上下水道系統，因為當時台灣的衛生條件非常不佳，並且嚴重危害到日本人的健康。</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日治初期1896年，</w:t>
      </w:r>
      <w:proofErr w:type="gramStart"/>
      <w:r w:rsidRPr="003A2E18">
        <w:rPr>
          <w:rFonts w:ascii="標楷體" w:eastAsia="標楷體" w:hAnsi="標楷體" w:cs="新細明體" w:hint="eastAsia"/>
          <w:b/>
          <w:color w:val="000000"/>
          <w:spacing w:val="12"/>
          <w:kern w:val="0"/>
          <w:sz w:val="28"/>
          <w:szCs w:val="28"/>
        </w:rPr>
        <w:t>爸爾登</w:t>
      </w:r>
      <w:proofErr w:type="gramEnd"/>
      <w:r w:rsidRPr="003A2E18">
        <w:rPr>
          <w:rFonts w:ascii="標楷體" w:eastAsia="標楷體" w:hAnsi="標楷體" w:cs="新細明體" w:hint="eastAsia"/>
          <w:b/>
          <w:color w:val="000000"/>
          <w:spacing w:val="12"/>
          <w:kern w:val="0"/>
          <w:sz w:val="28"/>
          <w:szCs w:val="28"/>
        </w:rPr>
        <w:t>和其學生</w:t>
      </w:r>
      <w:proofErr w:type="gramStart"/>
      <w:r w:rsidRPr="003A2E18">
        <w:rPr>
          <w:rFonts w:ascii="標楷體" w:eastAsia="標楷體" w:hAnsi="標楷體" w:cs="新細明體" w:hint="eastAsia"/>
          <w:b/>
          <w:color w:val="000000"/>
          <w:spacing w:val="12"/>
          <w:kern w:val="0"/>
          <w:sz w:val="28"/>
          <w:szCs w:val="28"/>
        </w:rPr>
        <w:t>濱野彌四</w:t>
      </w:r>
      <w:proofErr w:type="gramEnd"/>
      <w:r w:rsidRPr="003A2E18">
        <w:rPr>
          <w:rFonts w:ascii="標楷體" w:eastAsia="標楷體" w:hAnsi="標楷體" w:cs="新細明體" w:hint="eastAsia"/>
          <w:b/>
          <w:color w:val="000000"/>
          <w:spacing w:val="12"/>
          <w:kern w:val="0"/>
          <w:sz w:val="28"/>
          <w:szCs w:val="28"/>
        </w:rPr>
        <w:t>郎一同來到台灣，並到處勘查尋找乾淨的水源，以作為上水道的水源地，也同時思考下水道的處理方式。對於台北城的拆除與否，許多日本人是</w:t>
      </w:r>
      <w:proofErr w:type="gramStart"/>
      <w:r w:rsidRPr="003A2E18">
        <w:rPr>
          <w:rFonts w:ascii="標楷體" w:eastAsia="標楷體" w:hAnsi="標楷體" w:cs="新細明體" w:hint="eastAsia"/>
          <w:b/>
          <w:color w:val="000000"/>
          <w:spacing w:val="12"/>
          <w:kern w:val="0"/>
          <w:sz w:val="28"/>
          <w:szCs w:val="28"/>
        </w:rPr>
        <w:t>採</w:t>
      </w:r>
      <w:proofErr w:type="gramEnd"/>
      <w:r w:rsidRPr="003A2E18">
        <w:rPr>
          <w:rFonts w:ascii="標楷體" w:eastAsia="標楷體" w:hAnsi="標楷體" w:cs="新細明體" w:hint="eastAsia"/>
          <w:b/>
          <w:color w:val="000000"/>
          <w:spacing w:val="12"/>
          <w:kern w:val="0"/>
          <w:sz w:val="28"/>
          <w:szCs w:val="28"/>
        </w:rPr>
        <w:t>保守態度，因為他們認為日本人在城內生活良好即可，不需要理會城外漢人的生活，何況上下水道工程所費不</w:t>
      </w:r>
      <w:proofErr w:type="gramStart"/>
      <w:r w:rsidRPr="003A2E18">
        <w:rPr>
          <w:rFonts w:ascii="標楷體" w:eastAsia="標楷體" w:hAnsi="標楷體" w:cs="新細明體" w:hint="eastAsia"/>
          <w:b/>
          <w:color w:val="000000"/>
          <w:spacing w:val="12"/>
          <w:kern w:val="0"/>
          <w:sz w:val="28"/>
          <w:szCs w:val="28"/>
        </w:rPr>
        <w:t>貲</w:t>
      </w:r>
      <w:proofErr w:type="gramEnd"/>
      <w:r w:rsidRPr="003A2E18">
        <w:rPr>
          <w:rFonts w:ascii="標楷體" w:eastAsia="標楷體" w:hAnsi="標楷體" w:cs="新細明體" w:hint="eastAsia"/>
          <w:b/>
          <w:color w:val="000000"/>
          <w:spacing w:val="12"/>
          <w:kern w:val="0"/>
          <w:sz w:val="28"/>
          <w:szCs w:val="28"/>
        </w:rPr>
        <w:t>，且佔領之初仍是財政赤字，因此無暇理會漢人生活區域的問題，因此原本只規劃城區內的上下水道預算。</w:t>
      </w:r>
      <w:proofErr w:type="gramStart"/>
      <w:r w:rsidRPr="003A2E18">
        <w:rPr>
          <w:rFonts w:ascii="標楷體" w:eastAsia="標楷體" w:hAnsi="標楷體" w:cs="新細明體" w:hint="eastAsia"/>
          <w:b/>
          <w:color w:val="000000"/>
          <w:spacing w:val="12"/>
          <w:kern w:val="0"/>
          <w:sz w:val="28"/>
          <w:szCs w:val="28"/>
        </w:rPr>
        <w:t>但爸爾</w:t>
      </w:r>
      <w:proofErr w:type="gramEnd"/>
      <w:r w:rsidRPr="003A2E18">
        <w:rPr>
          <w:rFonts w:ascii="標楷體" w:eastAsia="標楷體" w:hAnsi="標楷體" w:cs="新細明體" w:hint="eastAsia"/>
          <w:b/>
          <w:color w:val="000000"/>
          <w:spacing w:val="12"/>
          <w:kern w:val="0"/>
          <w:sz w:val="28"/>
          <w:szCs w:val="28"/>
        </w:rPr>
        <w:t>登來台後，認為台灣的情況與印度不同，印度幅員廣大，殖民者居住的地區與印度本地人相距甚遠，較不容易受到污染；但台灣地狹人稠，需要將整個區域列入考慮，才不會一不小心就受到感染。</w:t>
      </w:r>
      <w:proofErr w:type="gramStart"/>
      <w:r w:rsidRPr="003A2E18">
        <w:rPr>
          <w:rFonts w:ascii="標楷體" w:eastAsia="標楷體" w:hAnsi="標楷體" w:cs="新細明體" w:hint="eastAsia"/>
          <w:b/>
          <w:color w:val="000000"/>
          <w:spacing w:val="12"/>
          <w:kern w:val="0"/>
          <w:sz w:val="28"/>
          <w:szCs w:val="28"/>
        </w:rPr>
        <w:t>爸爾登</w:t>
      </w:r>
      <w:proofErr w:type="gramEnd"/>
      <w:r w:rsidRPr="003A2E18">
        <w:rPr>
          <w:rFonts w:ascii="標楷體" w:eastAsia="標楷體" w:hAnsi="標楷體" w:cs="新細明體" w:hint="eastAsia"/>
          <w:b/>
          <w:color w:val="000000"/>
          <w:spacing w:val="12"/>
          <w:kern w:val="0"/>
          <w:sz w:val="28"/>
          <w:szCs w:val="28"/>
        </w:rPr>
        <w:t>在來台後的半年就因瘧疾</w:t>
      </w:r>
      <w:proofErr w:type="gramStart"/>
      <w:r w:rsidRPr="003A2E18">
        <w:rPr>
          <w:rFonts w:ascii="標楷體" w:eastAsia="標楷體" w:hAnsi="標楷體" w:cs="新細明體" w:hint="eastAsia"/>
          <w:b/>
          <w:color w:val="000000"/>
          <w:spacing w:val="12"/>
          <w:kern w:val="0"/>
          <w:sz w:val="28"/>
          <w:szCs w:val="28"/>
        </w:rPr>
        <w:t>而並倒了</w:t>
      </w:r>
      <w:proofErr w:type="gramEnd"/>
      <w:r w:rsidRPr="003A2E18">
        <w:rPr>
          <w:rFonts w:ascii="標楷體" w:eastAsia="標楷體" w:hAnsi="標楷體" w:cs="新細明體" w:hint="eastAsia"/>
          <w:b/>
          <w:color w:val="000000"/>
          <w:spacing w:val="12"/>
          <w:kern w:val="0"/>
          <w:sz w:val="28"/>
          <w:szCs w:val="28"/>
        </w:rPr>
        <w:t>，有很長一段時間都在療養，在此之前非常短暫的時間內，他與他的學生</w:t>
      </w:r>
      <w:proofErr w:type="gramStart"/>
      <w:r w:rsidRPr="003A2E18">
        <w:rPr>
          <w:rFonts w:ascii="標楷體" w:eastAsia="標楷體" w:hAnsi="標楷體" w:cs="新細明體" w:hint="eastAsia"/>
          <w:b/>
          <w:color w:val="000000"/>
          <w:spacing w:val="12"/>
          <w:kern w:val="0"/>
          <w:sz w:val="28"/>
          <w:szCs w:val="28"/>
        </w:rPr>
        <w:t>濱野彌四</w:t>
      </w:r>
      <w:proofErr w:type="gramEnd"/>
      <w:r w:rsidRPr="003A2E18">
        <w:rPr>
          <w:rFonts w:ascii="標楷體" w:eastAsia="標楷體" w:hAnsi="標楷體" w:cs="新細明體" w:hint="eastAsia"/>
          <w:b/>
          <w:color w:val="000000"/>
          <w:spacing w:val="12"/>
          <w:kern w:val="0"/>
          <w:sz w:val="28"/>
          <w:szCs w:val="28"/>
        </w:rPr>
        <w:t>郎到處勘查尋找水源地，包括台北、台中、台南、高雄的郊區。水源地需要位在較高的地勢上，才能運用重力的方式將水引到都市內，才不需要使用太多的幫浦來輔助。</w:t>
      </w:r>
      <w:proofErr w:type="gramStart"/>
      <w:r w:rsidRPr="003A2E18">
        <w:rPr>
          <w:rFonts w:ascii="標楷體" w:eastAsia="標楷體" w:hAnsi="標楷體" w:cs="新細明體" w:hint="eastAsia"/>
          <w:b/>
          <w:color w:val="000000"/>
          <w:spacing w:val="12"/>
          <w:kern w:val="0"/>
          <w:sz w:val="28"/>
          <w:szCs w:val="28"/>
        </w:rPr>
        <w:t>在爸爾登</w:t>
      </w:r>
      <w:proofErr w:type="gramEnd"/>
      <w:r w:rsidRPr="003A2E18">
        <w:rPr>
          <w:rFonts w:ascii="標楷體" w:eastAsia="標楷體" w:hAnsi="標楷體" w:cs="新細明體" w:hint="eastAsia"/>
          <w:b/>
          <w:color w:val="000000"/>
          <w:spacing w:val="12"/>
          <w:kern w:val="0"/>
          <w:sz w:val="28"/>
          <w:szCs w:val="28"/>
        </w:rPr>
        <w:t>病倒後，有許多的細部規劃是</w:t>
      </w:r>
      <w:proofErr w:type="gramStart"/>
      <w:r w:rsidRPr="003A2E18">
        <w:rPr>
          <w:rFonts w:ascii="標楷體" w:eastAsia="標楷體" w:hAnsi="標楷體" w:cs="新細明體" w:hint="eastAsia"/>
          <w:b/>
          <w:color w:val="000000"/>
          <w:spacing w:val="12"/>
          <w:kern w:val="0"/>
          <w:sz w:val="28"/>
          <w:szCs w:val="28"/>
        </w:rPr>
        <w:t>由濱野彌四</w:t>
      </w:r>
      <w:proofErr w:type="gramEnd"/>
      <w:r w:rsidRPr="003A2E18">
        <w:rPr>
          <w:rFonts w:ascii="標楷體" w:eastAsia="標楷體" w:hAnsi="標楷體" w:cs="新細明體" w:hint="eastAsia"/>
          <w:b/>
          <w:color w:val="000000"/>
          <w:spacing w:val="12"/>
          <w:kern w:val="0"/>
          <w:sz w:val="28"/>
          <w:szCs w:val="28"/>
        </w:rPr>
        <w:t>郎執行，但主要的想法還是</w:t>
      </w:r>
      <w:proofErr w:type="gramStart"/>
      <w:r w:rsidRPr="003A2E18">
        <w:rPr>
          <w:rFonts w:ascii="標楷體" w:eastAsia="標楷體" w:hAnsi="標楷體" w:cs="新細明體" w:hint="eastAsia"/>
          <w:b/>
          <w:color w:val="000000"/>
          <w:spacing w:val="12"/>
          <w:kern w:val="0"/>
          <w:sz w:val="28"/>
          <w:szCs w:val="28"/>
        </w:rPr>
        <w:t>由爸爾登</w:t>
      </w:r>
      <w:proofErr w:type="gramEnd"/>
      <w:r w:rsidRPr="003A2E18">
        <w:rPr>
          <w:rFonts w:ascii="標楷體" w:eastAsia="標楷體" w:hAnsi="標楷體" w:cs="新細明體" w:hint="eastAsia"/>
          <w:b/>
          <w:color w:val="000000"/>
          <w:spacing w:val="12"/>
          <w:kern w:val="0"/>
          <w:sz w:val="28"/>
          <w:szCs w:val="28"/>
        </w:rPr>
        <w:t>所提出。</w:t>
      </w:r>
      <w:r w:rsidRPr="003A2E18">
        <w:rPr>
          <w:rFonts w:ascii="標楷體" w:eastAsia="標楷體" w:hAnsi="標楷體" w:cs="新細明體" w:hint="eastAsia"/>
          <w:b/>
          <w:color w:val="000000"/>
          <w:spacing w:val="12"/>
          <w:kern w:val="0"/>
          <w:sz w:val="28"/>
          <w:szCs w:val="28"/>
        </w:rPr>
        <w:br/>
        <w:t>     當時主要的工程是在基隆、滬尾、台北、台中和台南。大都市的規模和預算較</w:t>
      </w:r>
      <w:r w:rsidRPr="003A2E18">
        <w:rPr>
          <w:rFonts w:ascii="標楷體" w:eastAsia="標楷體" w:hAnsi="標楷體" w:cs="新細明體" w:hint="eastAsia"/>
          <w:b/>
          <w:color w:val="000000"/>
          <w:spacing w:val="12"/>
          <w:kern w:val="0"/>
          <w:sz w:val="28"/>
          <w:szCs w:val="28"/>
        </w:rPr>
        <w:lastRenderedPageBreak/>
        <w:t>大，爭取施工的時間也較長，因此反而是滬尾和暖</w:t>
      </w:r>
      <w:proofErr w:type="gramStart"/>
      <w:r w:rsidRPr="003A2E18">
        <w:rPr>
          <w:rFonts w:ascii="標楷體" w:eastAsia="標楷體" w:hAnsi="標楷體" w:cs="新細明體" w:hint="eastAsia"/>
          <w:b/>
          <w:color w:val="000000"/>
          <w:spacing w:val="12"/>
          <w:kern w:val="0"/>
          <w:sz w:val="28"/>
          <w:szCs w:val="28"/>
        </w:rPr>
        <w:t>暖</w:t>
      </w:r>
      <w:proofErr w:type="gramEnd"/>
      <w:r w:rsidRPr="003A2E18">
        <w:rPr>
          <w:rFonts w:ascii="標楷體" w:eastAsia="標楷體" w:hAnsi="標楷體" w:cs="新細明體" w:hint="eastAsia"/>
          <w:b/>
          <w:color w:val="000000"/>
          <w:spacing w:val="12"/>
          <w:kern w:val="0"/>
          <w:sz w:val="28"/>
          <w:szCs w:val="28"/>
        </w:rPr>
        <w:t>(基隆)的小水道先完工。暖暖水道約於1902年完工，基隆早在清末劉銘傳時期的洋務運動時就設有鐵道，但因鐵道路線需要更改，日本人認為可以在更改的同時，沿著鐵道一起鋪設水管管線較為方便，因此暖暖的部分水道與新設鐵道是同一路線。</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淡水在早期就已經設有水道，但當時是採用較便宜且不耐用的木管，</w:t>
      </w:r>
      <w:proofErr w:type="gramStart"/>
      <w:r w:rsidRPr="003A2E18">
        <w:rPr>
          <w:rFonts w:ascii="標楷體" w:eastAsia="標楷體" w:hAnsi="標楷體" w:cs="新細明體" w:hint="eastAsia"/>
          <w:b/>
          <w:color w:val="000000"/>
          <w:spacing w:val="12"/>
          <w:kern w:val="0"/>
          <w:sz w:val="28"/>
          <w:szCs w:val="28"/>
        </w:rPr>
        <w:t>爸爾登</w:t>
      </w:r>
      <w:proofErr w:type="gramEnd"/>
      <w:r w:rsidRPr="003A2E18">
        <w:rPr>
          <w:rFonts w:ascii="標楷體" w:eastAsia="標楷體" w:hAnsi="標楷體" w:cs="新細明體" w:hint="eastAsia"/>
          <w:b/>
          <w:color w:val="000000"/>
          <w:spacing w:val="12"/>
          <w:kern w:val="0"/>
          <w:sz w:val="28"/>
          <w:szCs w:val="28"/>
        </w:rPr>
        <w:t>來台後就將其變更為鐵管，但當時台灣並沒有生產鐵管，皆由英國進口。現在去參觀淡水水源地，可以看到那裡展示的英國進口鐵管，我們可以了解當時的衛生水道管線和機器都是由外國進口的。淡水水源地的地點優良，淡水的另一頭即是大屯山火山系，地質中有</w:t>
      </w:r>
      <w:proofErr w:type="gramStart"/>
      <w:r w:rsidRPr="003A2E18">
        <w:rPr>
          <w:rFonts w:ascii="標楷體" w:eastAsia="標楷體" w:hAnsi="標楷體" w:cs="新細明體" w:hint="eastAsia"/>
          <w:b/>
          <w:color w:val="000000"/>
          <w:spacing w:val="12"/>
          <w:kern w:val="0"/>
          <w:sz w:val="28"/>
          <w:szCs w:val="28"/>
        </w:rPr>
        <w:t>許多孔細</w:t>
      </w:r>
      <w:proofErr w:type="gramEnd"/>
      <w:r w:rsidRPr="003A2E18">
        <w:rPr>
          <w:rFonts w:ascii="標楷體" w:eastAsia="標楷體" w:hAnsi="標楷體" w:cs="新細明體" w:hint="eastAsia"/>
          <w:b/>
          <w:color w:val="000000"/>
          <w:spacing w:val="12"/>
          <w:kern w:val="0"/>
          <w:sz w:val="28"/>
          <w:szCs w:val="28"/>
        </w:rPr>
        <w:t>，是天然的過濾器，雨水下</w:t>
      </w:r>
      <w:proofErr w:type="gramStart"/>
      <w:r w:rsidRPr="003A2E18">
        <w:rPr>
          <w:rFonts w:ascii="標楷體" w:eastAsia="標楷體" w:hAnsi="標楷體" w:cs="新細明體" w:hint="eastAsia"/>
          <w:b/>
          <w:color w:val="000000"/>
          <w:spacing w:val="12"/>
          <w:kern w:val="0"/>
          <w:sz w:val="28"/>
          <w:szCs w:val="28"/>
        </w:rPr>
        <w:t>沉</w:t>
      </w:r>
      <w:proofErr w:type="gramEnd"/>
      <w:r w:rsidRPr="003A2E18">
        <w:rPr>
          <w:rFonts w:ascii="標楷體" w:eastAsia="標楷體" w:hAnsi="標楷體" w:cs="新細明體" w:hint="eastAsia"/>
          <w:b/>
          <w:color w:val="000000"/>
          <w:spacing w:val="12"/>
          <w:kern w:val="0"/>
          <w:sz w:val="28"/>
          <w:szCs w:val="28"/>
        </w:rPr>
        <w:t>滲透成為湧泉冒出來時，其實已被淨化過了。一般人認為淡水水源地過於簡陋，只有一個儲存槽，沒有過濾、沉澱等設備，但其實是因為它擁有天然的過濾機制，湧出來的泉水隨即可用。淡水水源地有許多個湧泉出口，他們挑選出幾個使用，如水</w:t>
      </w:r>
      <w:proofErr w:type="gramStart"/>
      <w:r w:rsidRPr="003A2E18">
        <w:rPr>
          <w:rFonts w:ascii="標楷體" w:eastAsia="標楷體" w:hAnsi="標楷體" w:cs="新細明體" w:hint="eastAsia"/>
          <w:b/>
          <w:color w:val="000000"/>
          <w:spacing w:val="12"/>
          <w:kern w:val="0"/>
          <w:sz w:val="28"/>
          <w:szCs w:val="28"/>
        </w:rPr>
        <w:t>槻</w:t>
      </w:r>
      <w:proofErr w:type="gramEnd"/>
      <w:r w:rsidRPr="003A2E18">
        <w:rPr>
          <w:rFonts w:ascii="標楷體" w:eastAsia="標楷體" w:hAnsi="標楷體" w:cs="新細明體" w:hint="eastAsia"/>
          <w:b/>
          <w:color w:val="000000"/>
          <w:spacing w:val="12"/>
          <w:kern w:val="0"/>
          <w:sz w:val="28"/>
          <w:szCs w:val="28"/>
        </w:rPr>
        <w:t>頭、雙圳頭(有兩個湧泉，其中一個作為水源地，另一個給農田水利會作為灌溉水)，和三空泉(有</w:t>
      </w:r>
      <w:proofErr w:type="gramStart"/>
      <w:r w:rsidRPr="003A2E18">
        <w:rPr>
          <w:rFonts w:ascii="標楷體" w:eastAsia="標楷體" w:hAnsi="標楷體" w:cs="新細明體" w:hint="eastAsia"/>
          <w:b/>
          <w:color w:val="000000"/>
          <w:spacing w:val="12"/>
          <w:kern w:val="0"/>
          <w:sz w:val="28"/>
          <w:szCs w:val="28"/>
        </w:rPr>
        <w:t>三個泉孔</w:t>
      </w:r>
      <w:proofErr w:type="gramEnd"/>
      <w:r w:rsidRPr="003A2E18">
        <w:rPr>
          <w:rFonts w:ascii="標楷體" w:eastAsia="標楷體" w:hAnsi="標楷體" w:cs="新細明體" w:hint="eastAsia"/>
          <w:b/>
          <w:color w:val="000000"/>
          <w:spacing w:val="12"/>
          <w:kern w:val="0"/>
          <w:sz w:val="28"/>
          <w:szCs w:val="28"/>
        </w:rPr>
        <w:t>)。現在淡水居民仍會到水源地取水泡茶，可見水質優良，直到現在淡水水源地都只有一個小儲水槽，不需經過過濾，而可直接將水送出使用。</w:t>
      </w:r>
      <w:proofErr w:type="gramStart"/>
      <w:r w:rsidRPr="003A2E18">
        <w:rPr>
          <w:rFonts w:ascii="標楷體" w:eastAsia="標楷體" w:hAnsi="標楷體" w:cs="新細明體" w:hint="eastAsia"/>
          <w:b/>
          <w:color w:val="000000"/>
          <w:spacing w:val="12"/>
          <w:kern w:val="0"/>
          <w:sz w:val="28"/>
          <w:szCs w:val="28"/>
        </w:rPr>
        <w:t>爸爾登</w:t>
      </w:r>
      <w:proofErr w:type="gramEnd"/>
      <w:r w:rsidRPr="003A2E18">
        <w:rPr>
          <w:rFonts w:ascii="標楷體" w:eastAsia="標楷體" w:hAnsi="標楷體" w:cs="新細明體" w:hint="eastAsia"/>
          <w:b/>
          <w:color w:val="000000"/>
          <w:spacing w:val="12"/>
          <w:kern w:val="0"/>
          <w:sz w:val="28"/>
          <w:szCs w:val="28"/>
        </w:rPr>
        <w:t>在1899年時便完成了這些事，但在他得了瘧疾後的</w:t>
      </w:r>
      <w:proofErr w:type="gramStart"/>
      <w:r w:rsidRPr="003A2E18">
        <w:rPr>
          <w:rFonts w:ascii="標楷體" w:eastAsia="標楷體" w:hAnsi="標楷體" w:cs="新細明體" w:hint="eastAsia"/>
          <w:b/>
          <w:color w:val="000000"/>
          <w:spacing w:val="12"/>
          <w:kern w:val="0"/>
          <w:sz w:val="28"/>
          <w:szCs w:val="28"/>
        </w:rPr>
        <w:t>一</w:t>
      </w:r>
      <w:proofErr w:type="gramEnd"/>
      <w:r w:rsidRPr="003A2E18">
        <w:rPr>
          <w:rFonts w:ascii="標楷體" w:eastAsia="標楷體" w:hAnsi="標楷體" w:cs="新細明體" w:hint="eastAsia"/>
          <w:b/>
          <w:color w:val="000000"/>
          <w:spacing w:val="12"/>
          <w:kern w:val="0"/>
          <w:sz w:val="28"/>
          <w:szCs w:val="28"/>
        </w:rPr>
        <w:t>年後隨即過世，日本人為了感念他為他立了紀念銅像，但這座銅像在金屬管制時期被鎔鑄成彈藥。</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台北水源地，具備有沉澱過濾設備，幫浦、水管和相關機械都是由英國進口，至今仍在使用中。由於機械體積龐大，需要興建</w:t>
      </w:r>
      <w:proofErr w:type="gramStart"/>
      <w:r w:rsidRPr="003A2E18">
        <w:rPr>
          <w:rFonts w:ascii="標楷體" w:eastAsia="標楷體" w:hAnsi="標楷體" w:cs="新細明體" w:hint="eastAsia"/>
          <w:b/>
          <w:color w:val="000000"/>
          <w:spacing w:val="12"/>
          <w:kern w:val="0"/>
          <w:sz w:val="28"/>
          <w:szCs w:val="28"/>
        </w:rPr>
        <w:t>房舍以容納</w:t>
      </w:r>
      <w:proofErr w:type="gramEnd"/>
      <w:r w:rsidRPr="003A2E18">
        <w:rPr>
          <w:rFonts w:ascii="標楷體" w:eastAsia="標楷體" w:hAnsi="標楷體" w:cs="新細明體" w:hint="eastAsia"/>
          <w:b/>
          <w:color w:val="000000"/>
          <w:spacing w:val="12"/>
          <w:kern w:val="0"/>
          <w:sz w:val="28"/>
          <w:szCs w:val="28"/>
        </w:rPr>
        <w:t>這些設備，因此</w:t>
      </w:r>
      <w:proofErr w:type="gramStart"/>
      <w:r w:rsidRPr="003A2E18">
        <w:rPr>
          <w:rFonts w:ascii="標楷體" w:eastAsia="標楷體" w:hAnsi="標楷體" w:cs="新細明體" w:hint="eastAsia"/>
          <w:b/>
          <w:color w:val="000000"/>
          <w:spacing w:val="12"/>
          <w:kern w:val="0"/>
          <w:sz w:val="28"/>
          <w:szCs w:val="28"/>
        </w:rPr>
        <w:t>請森山松</w:t>
      </w:r>
      <w:proofErr w:type="gramEnd"/>
      <w:r w:rsidRPr="003A2E18">
        <w:rPr>
          <w:rFonts w:ascii="標楷體" w:eastAsia="標楷體" w:hAnsi="標楷體" w:cs="新細明體" w:hint="eastAsia"/>
          <w:b/>
          <w:color w:val="000000"/>
          <w:spacing w:val="12"/>
          <w:kern w:val="0"/>
          <w:sz w:val="28"/>
          <w:szCs w:val="28"/>
        </w:rPr>
        <w:t>之助設計廠房。機具安放在半地下式設計的廠房內，整體建築為扇形平面。由於</w:t>
      </w:r>
      <w:r w:rsidRPr="003A2E18">
        <w:rPr>
          <w:rFonts w:ascii="標楷體" w:eastAsia="標楷體" w:hAnsi="標楷體" w:cs="新細明體" w:hint="eastAsia"/>
          <w:b/>
          <w:color w:val="000000"/>
          <w:spacing w:val="12"/>
          <w:kern w:val="0"/>
          <w:sz w:val="28"/>
          <w:szCs w:val="28"/>
        </w:rPr>
        <w:lastRenderedPageBreak/>
        <w:t>供水設備在當時是屬於尖端科技，因此以較為氣派的建築樣式作為廠房的設計，並且使用當時最新的建築構造，如混泥土和鋼骨構架，在當時台灣並沒有生產水泥，都由國外進口。</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台北盆地內地勢平坦，在引水上較為不便，因此台北水源地選址於新店溪前的小山丘，將水引進經過沉澱過濾後，較容易將水輸出。建築的重要性在於其所保護的機具，但現在此棟建築物反而較被重視，所以我們在觀看古蹟時並不能只著重建築物本身，而是要了解其整體機制。這樣到台北水源地時，就不會只在於欣賞建築之美，也會到後方山丘了解所保存下來的幾座原始機房。</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過去面對產業遺產保存，只將建築物視為古蹟，而內部的機具並不被認定為古蹟的</w:t>
      </w:r>
      <w:proofErr w:type="gramStart"/>
      <w:r w:rsidRPr="003A2E18">
        <w:rPr>
          <w:rFonts w:ascii="標楷體" w:eastAsia="標楷體" w:hAnsi="標楷體" w:cs="新細明體" w:hint="eastAsia"/>
          <w:b/>
          <w:color w:val="000000"/>
          <w:spacing w:val="12"/>
          <w:kern w:val="0"/>
          <w:sz w:val="28"/>
          <w:szCs w:val="28"/>
        </w:rPr>
        <w:t>一</w:t>
      </w:r>
      <w:proofErr w:type="gramEnd"/>
      <w:r w:rsidRPr="003A2E18">
        <w:rPr>
          <w:rFonts w:ascii="標楷體" w:eastAsia="標楷體" w:hAnsi="標楷體" w:cs="新細明體" w:hint="eastAsia"/>
          <w:b/>
          <w:color w:val="000000"/>
          <w:spacing w:val="12"/>
          <w:kern w:val="0"/>
          <w:sz w:val="28"/>
          <w:szCs w:val="28"/>
        </w:rPr>
        <w:t>部份，因此往往會被當作廢鐵處理。</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台南水道亦是</w:t>
      </w:r>
      <w:proofErr w:type="gramStart"/>
      <w:r w:rsidRPr="003A2E18">
        <w:rPr>
          <w:rFonts w:ascii="標楷體" w:eastAsia="標楷體" w:hAnsi="標楷體" w:cs="新細明體" w:hint="eastAsia"/>
          <w:b/>
          <w:color w:val="000000"/>
          <w:spacing w:val="12"/>
          <w:kern w:val="0"/>
          <w:sz w:val="28"/>
          <w:szCs w:val="28"/>
        </w:rPr>
        <w:t>由爸爾登</w:t>
      </w:r>
      <w:proofErr w:type="gramEnd"/>
      <w:r w:rsidRPr="003A2E18">
        <w:rPr>
          <w:rFonts w:ascii="標楷體" w:eastAsia="標楷體" w:hAnsi="標楷體" w:cs="新細明體" w:hint="eastAsia"/>
          <w:b/>
          <w:color w:val="000000"/>
          <w:spacing w:val="12"/>
          <w:kern w:val="0"/>
          <w:sz w:val="28"/>
          <w:szCs w:val="28"/>
        </w:rPr>
        <w:t>所規劃，但因為預算的關係，完工時間較晚。台南地勢低平，在尋找水源地時曾面對了許多困難，位於大樹鄉的打狗水道亦也如此。台南水道在建造時，若完全使用鋼骨建材，會花費大量的預算，在經費不足的情況下，考慮以替代方式作為變通，以木材做壓力台，以倫敦進口的鐵管作拉力台的拉力</w:t>
      </w:r>
      <w:proofErr w:type="gramStart"/>
      <w:r w:rsidRPr="003A2E18">
        <w:rPr>
          <w:rFonts w:ascii="標楷體" w:eastAsia="標楷體" w:hAnsi="標楷體" w:cs="新細明體" w:hint="eastAsia"/>
          <w:b/>
          <w:color w:val="000000"/>
          <w:spacing w:val="12"/>
          <w:kern w:val="0"/>
          <w:sz w:val="28"/>
          <w:szCs w:val="28"/>
        </w:rPr>
        <w:t>桿</w:t>
      </w:r>
      <w:proofErr w:type="gramEnd"/>
      <w:r w:rsidRPr="003A2E18">
        <w:rPr>
          <w:rFonts w:ascii="標楷體" w:eastAsia="標楷體" w:hAnsi="標楷體" w:cs="新細明體" w:hint="eastAsia"/>
          <w:b/>
          <w:color w:val="000000"/>
          <w:spacing w:val="12"/>
          <w:kern w:val="0"/>
          <w:sz w:val="28"/>
          <w:szCs w:val="28"/>
        </w:rPr>
        <w:t>。較特別的是，在辦公室旁加設走廊空間，以因應台灣炎熱的氣候。</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都市計畫</w:t>
      </w:r>
      <w:proofErr w:type="gramStart"/>
      <w:r w:rsidRPr="003A2E18">
        <w:rPr>
          <w:rFonts w:ascii="標楷體" w:eastAsia="標楷體" w:hAnsi="標楷體" w:cs="新細明體" w:hint="eastAsia"/>
          <w:b/>
          <w:color w:val="000000"/>
          <w:spacing w:val="12"/>
          <w:kern w:val="0"/>
          <w:sz w:val="28"/>
          <w:szCs w:val="28"/>
        </w:rPr>
        <w:t>裏</w:t>
      </w:r>
      <w:proofErr w:type="gramEnd"/>
      <w:r w:rsidRPr="003A2E18">
        <w:rPr>
          <w:rFonts w:ascii="標楷體" w:eastAsia="標楷體" w:hAnsi="標楷體" w:cs="新細明體" w:hint="eastAsia"/>
          <w:b/>
          <w:color w:val="000000"/>
          <w:spacing w:val="12"/>
          <w:kern w:val="0"/>
          <w:sz w:val="28"/>
          <w:szCs w:val="28"/>
        </w:rPr>
        <w:t>面一個比較重要的部份是「家屋建築規則」，其中比較重要的將傳統的閩南的「</w:t>
      </w:r>
      <w:proofErr w:type="gramStart"/>
      <w:r w:rsidRPr="003A2E18">
        <w:rPr>
          <w:rFonts w:ascii="標楷體" w:eastAsia="標楷體" w:hAnsi="標楷體" w:cs="新細明體" w:hint="eastAsia"/>
          <w:b/>
          <w:color w:val="000000"/>
          <w:spacing w:val="12"/>
          <w:kern w:val="0"/>
          <w:sz w:val="28"/>
          <w:szCs w:val="28"/>
        </w:rPr>
        <w:t>亭阿腳</w:t>
      </w:r>
      <w:proofErr w:type="gramEnd"/>
      <w:r w:rsidRPr="003A2E18">
        <w:rPr>
          <w:rFonts w:ascii="標楷體" w:eastAsia="標楷體" w:hAnsi="標楷體" w:cs="新細明體" w:hint="eastAsia"/>
          <w:b/>
          <w:color w:val="000000"/>
          <w:spacing w:val="12"/>
          <w:kern w:val="0"/>
          <w:sz w:val="28"/>
          <w:szCs w:val="28"/>
        </w:rPr>
        <w:t>」的騎樓也加入其中，台灣從過去到日治時期都</w:t>
      </w:r>
      <w:proofErr w:type="gramStart"/>
      <w:r w:rsidRPr="003A2E18">
        <w:rPr>
          <w:rFonts w:ascii="標楷體" w:eastAsia="標楷體" w:hAnsi="標楷體" w:cs="新細明體" w:hint="eastAsia"/>
          <w:b/>
          <w:color w:val="000000"/>
          <w:spacing w:val="12"/>
          <w:kern w:val="0"/>
          <w:sz w:val="28"/>
          <w:szCs w:val="28"/>
        </w:rPr>
        <w:t>很</w:t>
      </w:r>
      <w:proofErr w:type="gramEnd"/>
      <w:r w:rsidRPr="003A2E18">
        <w:rPr>
          <w:rFonts w:ascii="標楷體" w:eastAsia="標楷體" w:hAnsi="標楷體" w:cs="新細明體" w:hint="eastAsia"/>
          <w:b/>
          <w:color w:val="000000"/>
          <w:spacing w:val="12"/>
          <w:kern w:val="0"/>
          <w:sz w:val="28"/>
          <w:szCs w:val="28"/>
        </w:rPr>
        <w:t>習於用土</w:t>
      </w:r>
      <w:proofErr w:type="gramStart"/>
      <w:r w:rsidRPr="003A2E18">
        <w:rPr>
          <w:rFonts w:ascii="標楷體" w:eastAsia="標楷體" w:hAnsi="標楷體" w:cs="新細明體" w:hint="eastAsia"/>
          <w:b/>
          <w:color w:val="000000"/>
          <w:spacing w:val="12"/>
          <w:kern w:val="0"/>
          <w:sz w:val="28"/>
          <w:szCs w:val="28"/>
        </w:rPr>
        <w:t>埆</w:t>
      </w:r>
      <w:proofErr w:type="gramEnd"/>
      <w:r w:rsidRPr="003A2E18">
        <w:rPr>
          <w:rFonts w:ascii="標楷體" w:eastAsia="標楷體" w:hAnsi="標楷體" w:cs="新細明體" w:hint="eastAsia"/>
          <w:b/>
          <w:color w:val="000000"/>
          <w:spacing w:val="12"/>
          <w:kern w:val="0"/>
          <w:sz w:val="28"/>
          <w:szCs w:val="28"/>
        </w:rPr>
        <w:t>蓋房子，可以就地取財不需要花費大金額，但麻煩的是台灣每年都會有颱風，所以每年的颱風就會看到很多人的房子被水沖刷或流失，所以日治時期就禁止用土</w:t>
      </w:r>
      <w:proofErr w:type="gramStart"/>
      <w:r w:rsidRPr="003A2E18">
        <w:rPr>
          <w:rFonts w:ascii="標楷體" w:eastAsia="標楷體" w:hAnsi="標楷體" w:cs="新細明體" w:hint="eastAsia"/>
          <w:b/>
          <w:color w:val="000000"/>
          <w:spacing w:val="12"/>
          <w:kern w:val="0"/>
          <w:sz w:val="28"/>
          <w:szCs w:val="28"/>
        </w:rPr>
        <w:t>埆</w:t>
      </w:r>
      <w:proofErr w:type="gramEnd"/>
      <w:r w:rsidRPr="003A2E18">
        <w:rPr>
          <w:rFonts w:ascii="標楷體" w:eastAsia="標楷體" w:hAnsi="標楷體" w:cs="新細明體" w:hint="eastAsia"/>
          <w:b/>
          <w:color w:val="000000"/>
          <w:spacing w:val="12"/>
          <w:kern w:val="0"/>
          <w:sz w:val="28"/>
          <w:szCs w:val="28"/>
        </w:rPr>
        <w:t>，</w:t>
      </w:r>
      <w:r w:rsidRPr="003A2E18">
        <w:rPr>
          <w:rFonts w:ascii="標楷體" w:eastAsia="標楷體" w:hAnsi="標楷體" w:cs="新細明體" w:hint="eastAsia"/>
          <w:b/>
          <w:color w:val="000000"/>
          <w:spacing w:val="12"/>
          <w:kern w:val="0"/>
          <w:sz w:val="28"/>
          <w:szCs w:val="28"/>
        </w:rPr>
        <w:lastRenderedPageBreak/>
        <w:t>必須改用磚材或石材，「</w:t>
      </w:r>
      <w:proofErr w:type="gramStart"/>
      <w:r w:rsidRPr="003A2E18">
        <w:rPr>
          <w:rFonts w:ascii="標楷體" w:eastAsia="標楷體" w:hAnsi="標楷體" w:cs="新細明體" w:hint="eastAsia"/>
          <w:b/>
          <w:color w:val="000000"/>
          <w:spacing w:val="12"/>
          <w:kern w:val="0"/>
          <w:sz w:val="28"/>
          <w:szCs w:val="28"/>
        </w:rPr>
        <w:t>亭阿腳</w:t>
      </w:r>
      <w:proofErr w:type="gramEnd"/>
      <w:r w:rsidRPr="003A2E18">
        <w:rPr>
          <w:rFonts w:ascii="標楷體" w:eastAsia="標楷體" w:hAnsi="標楷體" w:cs="新細明體" w:hint="eastAsia"/>
          <w:b/>
          <w:color w:val="000000"/>
          <w:spacing w:val="12"/>
          <w:kern w:val="0"/>
          <w:sz w:val="28"/>
          <w:szCs w:val="28"/>
        </w:rPr>
        <w:t>」在劉銘傳時代為了要招商所以發展出來，但到了日據</w:t>
      </w:r>
      <w:proofErr w:type="gramStart"/>
      <w:r w:rsidRPr="003A2E18">
        <w:rPr>
          <w:rFonts w:ascii="標楷體" w:eastAsia="標楷體" w:hAnsi="標楷體" w:cs="新細明體" w:hint="eastAsia"/>
          <w:b/>
          <w:color w:val="000000"/>
          <w:spacing w:val="12"/>
          <w:kern w:val="0"/>
          <w:sz w:val="28"/>
          <w:szCs w:val="28"/>
        </w:rPr>
        <w:t>時期爸爾登</w:t>
      </w:r>
      <w:proofErr w:type="gramEnd"/>
      <w:r w:rsidRPr="003A2E18">
        <w:rPr>
          <w:rFonts w:ascii="標楷體" w:eastAsia="標楷體" w:hAnsi="標楷體" w:cs="新細明體" w:hint="eastAsia"/>
          <w:b/>
          <w:color w:val="000000"/>
          <w:spacing w:val="12"/>
          <w:kern w:val="0"/>
          <w:sz w:val="28"/>
          <w:szCs w:val="28"/>
        </w:rPr>
        <w:t>來台之後發現台灣的氣候不穩，常常會在好天氣時突然下大雨沒地方躲，而「</w:t>
      </w:r>
      <w:proofErr w:type="gramStart"/>
      <w:r w:rsidRPr="003A2E18">
        <w:rPr>
          <w:rFonts w:ascii="標楷體" w:eastAsia="標楷體" w:hAnsi="標楷體" w:cs="新細明體" w:hint="eastAsia"/>
          <w:b/>
          <w:color w:val="000000"/>
          <w:spacing w:val="12"/>
          <w:kern w:val="0"/>
          <w:sz w:val="28"/>
          <w:szCs w:val="28"/>
        </w:rPr>
        <w:t>亭阿腳</w:t>
      </w:r>
      <w:proofErr w:type="gramEnd"/>
      <w:r w:rsidRPr="003A2E18">
        <w:rPr>
          <w:rFonts w:ascii="標楷體" w:eastAsia="標楷體" w:hAnsi="標楷體" w:cs="新細明體" w:hint="eastAsia"/>
          <w:b/>
          <w:color w:val="000000"/>
          <w:spacing w:val="12"/>
          <w:kern w:val="0"/>
          <w:sz w:val="28"/>
          <w:szCs w:val="28"/>
        </w:rPr>
        <w:t>」這樣的都市空間建築形式，可以不受氣候影響提供民眾良好的購物空間。</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1911年台北市發生大洪水，於是日本政府趁著此次機會將</w:t>
      </w:r>
      <w:proofErr w:type="gramStart"/>
      <w:r w:rsidRPr="003A2E18">
        <w:rPr>
          <w:rFonts w:ascii="標楷體" w:eastAsia="標楷體" w:hAnsi="標楷體" w:cs="新細明體" w:hint="eastAsia"/>
          <w:b/>
          <w:color w:val="000000"/>
          <w:spacing w:val="12"/>
          <w:kern w:val="0"/>
          <w:sz w:val="28"/>
          <w:szCs w:val="28"/>
        </w:rPr>
        <w:t>台北市裡街屋</w:t>
      </w:r>
      <w:proofErr w:type="gramEnd"/>
      <w:r w:rsidRPr="003A2E18">
        <w:rPr>
          <w:rFonts w:ascii="標楷體" w:eastAsia="標楷體" w:hAnsi="標楷體" w:cs="新細明體" w:hint="eastAsia"/>
          <w:b/>
          <w:color w:val="000000"/>
          <w:spacing w:val="12"/>
          <w:kern w:val="0"/>
          <w:sz w:val="28"/>
          <w:szCs w:val="28"/>
        </w:rPr>
        <w:t>的部份做大整修改建，以符合使用居住的方式。危機就是一個轉機，所以當時總督府就可以放入許多新的觀念，在造街的過程中進行上下水道市區改正以及電線杆安置的計畫，最大的不同是從前的屋簷是直接延伸道路對於自己的店面招牌識別性並不是十分</w:t>
      </w:r>
      <w:proofErr w:type="gramStart"/>
      <w:r w:rsidRPr="003A2E18">
        <w:rPr>
          <w:rFonts w:ascii="標楷體" w:eastAsia="標楷體" w:hAnsi="標楷體" w:cs="新細明體" w:hint="eastAsia"/>
          <w:b/>
          <w:color w:val="000000"/>
          <w:spacing w:val="12"/>
          <w:kern w:val="0"/>
          <w:sz w:val="28"/>
          <w:szCs w:val="28"/>
        </w:rPr>
        <w:t>清楚，</w:t>
      </w:r>
      <w:proofErr w:type="gramEnd"/>
      <w:r w:rsidRPr="003A2E18">
        <w:rPr>
          <w:rFonts w:ascii="標楷體" w:eastAsia="標楷體" w:hAnsi="標楷體" w:cs="新細明體" w:hint="eastAsia"/>
          <w:b/>
          <w:color w:val="000000"/>
          <w:spacing w:val="12"/>
          <w:kern w:val="0"/>
          <w:sz w:val="28"/>
          <w:szCs w:val="28"/>
        </w:rPr>
        <w:t>很快的在市區改正之後，所有的街屋建築便有了立面形式的設計，有效的提供店家裝飾與宣傳店家的機會，像是大溪老街、三峽老街以及迪化街等等，在</w:t>
      </w:r>
      <w:proofErr w:type="gramStart"/>
      <w:r w:rsidRPr="003A2E18">
        <w:rPr>
          <w:rFonts w:ascii="標楷體" w:eastAsia="標楷體" w:hAnsi="標楷體" w:cs="新細明體" w:hint="eastAsia"/>
          <w:b/>
          <w:color w:val="000000"/>
          <w:spacing w:val="12"/>
          <w:kern w:val="0"/>
          <w:sz w:val="28"/>
          <w:szCs w:val="28"/>
        </w:rPr>
        <w:t>當時磚</w:t>
      </w:r>
      <w:proofErr w:type="gramEnd"/>
      <w:r w:rsidRPr="003A2E18">
        <w:rPr>
          <w:rFonts w:ascii="標楷體" w:eastAsia="標楷體" w:hAnsi="標楷體" w:cs="新細明體" w:hint="eastAsia"/>
          <w:b/>
          <w:color w:val="000000"/>
          <w:spacing w:val="12"/>
          <w:kern w:val="0"/>
          <w:sz w:val="28"/>
          <w:szCs w:val="28"/>
        </w:rPr>
        <w:t>造結構則是比較沒有錢的紅色建築式樣，而大溪老街以灰色建築為主，是當時較為有錢的街屋。</w:t>
      </w:r>
    </w:p>
    <w:p w:rsidR="00A95FFA" w:rsidRPr="003A2E18" w:rsidRDefault="00A95FFA" w:rsidP="00A95FFA">
      <w:pPr>
        <w:widowControl/>
        <w:spacing w:after="240"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     「迪化街」現在被劃為歷史規劃保存區，如果老舊房子被拆除</w:t>
      </w:r>
      <w:proofErr w:type="gramStart"/>
      <w:r w:rsidRPr="003A2E18">
        <w:rPr>
          <w:rFonts w:ascii="標楷體" w:eastAsia="標楷體" w:hAnsi="標楷體" w:cs="新細明體" w:hint="eastAsia"/>
          <w:b/>
          <w:color w:val="000000"/>
          <w:spacing w:val="12"/>
          <w:kern w:val="0"/>
          <w:sz w:val="28"/>
          <w:szCs w:val="28"/>
        </w:rPr>
        <w:t>後若屋主</w:t>
      </w:r>
      <w:proofErr w:type="gramEnd"/>
      <w:r w:rsidRPr="003A2E18">
        <w:rPr>
          <w:rFonts w:ascii="標楷體" w:eastAsia="標楷體" w:hAnsi="標楷體" w:cs="新細明體" w:hint="eastAsia"/>
          <w:b/>
          <w:color w:val="000000"/>
          <w:spacing w:val="12"/>
          <w:kern w:val="0"/>
          <w:sz w:val="28"/>
          <w:szCs w:val="28"/>
        </w:rPr>
        <w:t>願意採用房主建築形式政府則會提供補助，由於歷史街屋是以共同壁的形式建造，所以有前的富人常常在兩棟房子之間暗藏機關門，可以往來兩棟房子間，那在外面的立面來看是看不出來的，會認為是兩棟建築。目前的這些老街房遇到的問題是後代的子孫對於此地的情感不深，因為大多數富人的後代許多在年幼時便送出國去就學，學成之後也並未回到此地居住，因而對於建築物的重要性認知不足，也不認為那是美麗或有價值的。</w:t>
      </w:r>
    </w:p>
    <w:p w:rsidR="00A95FFA" w:rsidRPr="003A2E18" w:rsidRDefault="00A95FFA" w:rsidP="00A95FFA">
      <w:pPr>
        <w:widowControl/>
        <w:spacing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lastRenderedPageBreak/>
        <w:t>     台灣是日本殖民地，幾乎公共工程都是由公部門在進行，由營</w:t>
      </w:r>
      <w:proofErr w:type="gramStart"/>
      <w:r w:rsidRPr="003A2E18">
        <w:rPr>
          <w:rFonts w:ascii="標楷體" w:eastAsia="標楷體" w:hAnsi="標楷體" w:cs="新細明體" w:hint="eastAsia"/>
          <w:b/>
          <w:color w:val="000000"/>
          <w:spacing w:val="12"/>
          <w:kern w:val="0"/>
          <w:sz w:val="28"/>
          <w:szCs w:val="28"/>
        </w:rPr>
        <w:t>繕</w:t>
      </w:r>
      <w:proofErr w:type="gramEnd"/>
      <w:r w:rsidRPr="003A2E18">
        <w:rPr>
          <w:rFonts w:ascii="標楷體" w:eastAsia="標楷體" w:hAnsi="標楷體" w:cs="新細明體" w:hint="eastAsia"/>
          <w:b/>
          <w:color w:val="000000"/>
          <w:spacing w:val="12"/>
          <w:kern w:val="0"/>
          <w:sz w:val="28"/>
          <w:szCs w:val="28"/>
        </w:rPr>
        <w:t>課主持，幾乎都是東京大學建築系的學長學弟所包辦，當時外地的建築師在台灣幾乎是不可能有工程案的。</w:t>
      </w:r>
    </w:p>
    <w:p w:rsidR="00A95FFA" w:rsidRPr="003A2E18" w:rsidRDefault="00A95FFA" w:rsidP="00A95FFA">
      <w:pPr>
        <w:widowControl/>
        <w:spacing w:line="432" w:lineRule="atLeast"/>
        <w:rPr>
          <w:rFonts w:ascii="標楷體" w:eastAsia="標楷體" w:hAnsi="標楷體" w:cs="新細明體"/>
          <w:b/>
          <w:spacing w:val="12"/>
          <w:kern w:val="0"/>
          <w:sz w:val="28"/>
          <w:szCs w:val="28"/>
        </w:rPr>
      </w:pPr>
      <w:r w:rsidRPr="003A2E18">
        <w:rPr>
          <w:rFonts w:ascii="標楷體" w:eastAsia="標楷體" w:hAnsi="標楷體" w:cs="新細明體" w:hint="eastAsia"/>
          <w:b/>
          <w:color w:val="000000"/>
          <w:spacing w:val="12"/>
          <w:kern w:val="0"/>
          <w:sz w:val="28"/>
          <w:szCs w:val="28"/>
        </w:rPr>
        <w:t>當時有幾位是比較重要的建築師，明治時期建築技師如以下所列：</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proofErr w:type="gramStart"/>
      <w:r w:rsidRPr="00415C2F">
        <w:rPr>
          <w:rFonts w:ascii="標楷體" w:eastAsia="標楷體" w:hAnsi="標楷體" w:cs="新細明體" w:hint="eastAsia"/>
          <w:b/>
          <w:color w:val="000000"/>
          <w:spacing w:val="12"/>
          <w:kern w:val="0"/>
          <w:sz w:val="28"/>
          <w:szCs w:val="28"/>
        </w:rPr>
        <w:t>堀池好</w:t>
      </w:r>
      <w:proofErr w:type="gramEnd"/>
      <w:r w:rsidRPr="00415C2F">
        <w:rPr>
          <w:rFonts w:ascii="標楷體" w:eastAsia="標楷體" w:hAnsi="標楷體" w:cs="新細明體" w:hint="eastAsia"/>
          <w:b/>
          <w:color w:val="000000"/>
          <w:spacing w:val="12"/>
          <w:kern w:val="0"/>
          <w:sz w:val="28"/>
          <w:szCs w:val="28"/>
        </w:rPr>
        <w:t>之助(東建1896/1896-1898)</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小</w:t>
      </w:r>
      <w:proofErr w:type="gramStart"/>
      <w:r w:rsidRPr="00415C2F">
        <w:rPr>
          <w:rFonts w:ascii="標楷體" w:eastAsia="標楷體" w:hAnsi="標楷體" w:cs="新細明體" w:hint="eastAsia"/>
          <w:b/>
          <w:color w:val="000000"/>
          <w:spacing w:val="12"/>
          <w:kern w:val="0"/>
          <w:sz w:val="28"/>
          <w:szCs w:val="28"/>
        </w:rPr>
        <w:t>原益知</w:t>
      </w:r>
      <w:proofErr w:type="gramEnd"/>
      <w:r w:rsidRPr="00415C2F">
        <w:rPr>
          <w:rFonts w:ascii="標楷體" w:eastAsia="標楷體" w:hAnsi="標楷體" w:cs="新細明體" w:hint="eastAsia"/>
          <w:b/>
          <w:color w:val="000000"/>
          <w:spacing w:val="12"/>
          <w:kern w:val="0"/>
          <w:sz w:val="28"/>
          <w:szCs w:val="28"/>
        </w:rPr>
        <w:t>(東建1881/1896-1898)</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福田</w:t>
      </w:r>
      <w:proofErr w:type="gramStart"/>
      <w:r w:rsidRPr="00415C2F">
        <w:rPr>
          <w:rFonts w:ascii="標楷體" w:eastAsia="標楷體" w:hAnsi="標楷體" w:cs="新細明體" w:hint="eastAsia"/>
          <w:b/>
          <w:color w:val="000000"/>
          <w:spacing w:val="12"/>
          <w:kern w:val="0"/>
          <w:sz w:val="28"/>
          <w:szCs w:val="28"/>
        </w:rPr>
        <w:t>東吾(</w:t>
      </w:r>
      <w:proofErr w:type="gramEnd"/>
      <w:r w:rsidRPr="00415C2F">
        <w:rPr>
          <w:rFonts w:ascii="標楷體" w:eastAsia="標楷體" w:hAnsi="標楷體" w:cs="新細明體" w:hint="eastAsia"/>
          <w:b/>
          <w:color w:val="000000"/>
          <w:spacing w:val="12"/>
          <w:kern w:val="0"/>
          <w:sz w:val="28"/>
          <w:szCs w:val="28"/>
        </w:rPr>
        <w:t>東土1875/1898-1917)總督官邸初期設計</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宮尾</w:t>
      </w:r>
      <w:proofErr w:type="gramStart"/>
      <w:r w:rsidRPr="00415C2F">
        <w:rPr>
          <w:rFonts w:ascii="標楷體" w:eastAsia="標楷體" w:hAnsi="標楷體" w:cs="新細明體" w:hint="eastAsia"/>
          <w:b/>
          <w:color w:val="000000"/>
          <w:spacing w:val="12"/>
          <w:kern w:val="0"/>
          <w:sz w:val="28"/>
          <w:szCs w:val="28"/>
        </w:rPr>
        <w:t>麟</w:t>
      </w:r>
      <w:proofErr w:type="gramEnd"/>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川上</w:t>
      </w:r>
      <w:proofErr w:type="gramStart"/>
      <w:r w:rsidRPr="00415C2F">
        <w:rPr>
          <w:rFonts w:ascii="標楷體" w:eastAsia="標楷體" w:hAnsi="標楷體" w:cs="新細明體" w:hint="eastAsia"/>
          <w:b/>
          <w:color w:val="000000"/>
          <w:spacing w:val="12"/>
          <w:kern w:val="0"/>
          <w:sz w:val="28"/>
          <w:szCs w:val="28"/>
        </w:rPr>
        <w:t>浩</w:t>
      </w:r>
      <w:proofErr w:type="gramEnd"/>
      <w:r w:rsidRPr="00415C2F">
        <w:rPr>
          <w:rFonts w:ascii="標楷體" w:eastAsia="標楷體" w:hAnsi="標楷體" w:cs="新細明體" w:hint="eastAsia"/>
          <w:b/>
          <w:color w:val="000000"/>
          <w:spacing w:val="12"/>
          <w:kern w:val="0"/>
          <w:sz w:val="28"/>
          <w:szCs w:val="28"/>
        </w:rPr>
        <w:t>二郎</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野村</w:t>
      </w:r>
      <w:proofErr w:type="gramStart"/>
      <w:r w:rsidRPr="00415C2F">
        <w:rPr>
          <w:rFonts w:ascii="標楷體" w:eastAsia="標楷體" w:hAnsi="標楷體" w:cs="新細明體" w:hint="eastAsia"/>
          <w:b/>
          <w:color w:val="000000"/>
          <w:spacing w:val="12"/>
          <w:kern w:val="0"/>
          <w:sz w:val="28"/>
          <w:szCs w:val="28"/>
        </w:rPr>
        <w:t>一</w:t>
      </w:r>
      <w:proofErr w:type="gramEnd"/>
      <w:r w:rsidRPr="00415C2F">
        <w:rPr>
          <w:rFonts w:ascii="標楷體" w:eastAsia="標楷體" w:hAnsi="標楷體" w:cs="新細明體" w:hint="eastAsia"/>
          <w:b/>
          <w:color w:val="000000"/>
          <w:spacing w:val="12"/>
          <w:kern w:val="0"/>
          <w:sz w:val="28"/>
          <w:szCs w:val="28"/>
        </w:rPr>
        <w:t>郎(東建1895/1900-)</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片</w:t>
      </w:r>
      <w:proofErr w:type="gramStart"/>
      <w:r w:rsidRPr="00415C2F">
        <w:rPr>
          <w:rFonts w:ascii="標楷體" w:eastAsia="標楷體" w:hAnsi="標楷體" w:cs="新細明體" w:hint="eastAsia"/>
          <w:b/>
          <w:color w:val="000000"/>
          <w:spacing w:val="12"/>
          <w:kern w:val="0"/>
          <w:sz w:val="28"/>
          <w:szCs w:val="28"/>
        </w:rPr>
        <w:t>岡淺次</w:t>
      </w:r>
      <w:proofErr w:type="gramEnd"/>
      <w:r w:rsidRPr="00415C2F">
        <w:rPr>
          <w:rFonts w:ascii="標楷體" w:eastAsia="標楷體" w:hAnsi="標楷體" w:cs="新細明體" w:hint="eastAsia"/>
          <w:b/>
          <w:color w:val="000000"/>
          <w:spacing w:val="12"/>
          <w:kern w:val="0"/>
          <w:sz w:val="28"/>
          <w:szCs w:val="28"/>
        </w:rPr>
        <w:t xml:space="preserve">郎(1899-1903) </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張令紀</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田島</w:t>
      </w:r>
      <w:proofErr w:type="gramStart"/>
      <w:r w:rsidRPr="00415C2F">
        <w:rPr>
          <w:rFonts w:ascii="標楷體" w:eastAsia="標楷體" w:hAnsi="標楷體" w:cs="新細明體" w:hint="eastAsia"/>
          <w:b/>
          <w:color w:val="000000"/>
          <w:spacing w:val="12"/>
          <w:kern w:val="0"/>
          <w:sz w:val="28"/>
          <w:szCs w:val="28"/>
        </w:rPr>
        <w:t>穧</w:t>
      </w:r>
      <w:proofErr w:type="gramEnd"/>
      <w:r w:rsidRPr="00415C2F">
        <w:rPr>
          <w:rFonts w:ascii="標楷體" w:eastAsia="標楷體" w:hAnsi="標楷體" w:cs="新細明體" w:hint="eastAsia"/>
          <w:b/>
          <w:color w:val="000000"/>
          <w:spacing w:val="12"/>
          <w:kern w:val="0"/>
          <w:sz w:val="28"/>
          <w:szCs w:val="28"/>
        </w:rPr>
        <w:t>造(東建1892/1899-1906)</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小野木孝治(東建1899/1903-1907) 宜蘭新竹苗栗南投斗六等廳舍</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福島克己(東建1899/1906-)</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近藤十郎(東建1904/1906-1924)</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中</w:t>
      </w:r>
      <w:proofErr w:type="gramStart"/>
      <w:r w:rsidRPr="00415C2F">
        <w:rPr>
          <w:rFonts w:ascii="標楷體" w:eastAsia="標楷體" w:hAnsi="標楷體" w:cs="新細明體" w:hint="eastAsia"/>
          <w:b/>
          <w:color w:val="000000"/>
          <w:spacing w:val="12"/>
          <w:kern w:val="0"/>
          <w:sz w:val="28"/>
          <w:szCs w:val="28"/>
        </w:rPr>
        <w:t>榮徹郎</w:t>
      </w:r>
      <w:proofErr w:type="gramEnd"/>
      <w:r w:rsidRPr="00415C2F">
        <w:rPr>
          <w:rFonts w:ascii="標楷體" w:eastAsia="標楷體" w:hAnsi="標楷體" w:cs="新細明體" w:hint="eastAsia"/>
          <w:b/>
          <w:color w:val="000000"/>
          <w:spacing w:val="12"/>
          <w:kern w:val="0"/>
          <w:sz w:val="28"/>
          <w:szCs w:val="28"/>
        </w:rPr>
        <w:t>(1907-) 薪水為在東京的兩倍</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松ヶ崎萬長(1907-1909 1921離台)</w:t>
      </w:r>
    </w:p>
    <w:p w:rsidR="00A95FFA" w:rsidRPr="00415C2F" w:rsidRDefault="00A95FFA" w:rsidP="00415C2F">
      <w:pPr>
        <w:pStyle w:val="a5"/>
        <w:widowControl/>
        <w:numPr>
          <w:ilvl w:val="0"/>
          <w:numId w:val="4"/>
        </w:numPr>
        <w:spacing w:line="432" w:lineRule="atLeast"/>
        <w:ind w:leftChars="0"/>
        <w:rPr>
          <w:rFonts w:ascii="標楷體" w:eastAsia="標楷體" w:hAnsi="標楷體" w:cs="新細明體"/>
          <w:b/>
          <w:spacing w:val="12"/>
          <w:kern w:val="0"/>
          <w:sz w:val="28"/>
          <w:szCs w:val="28"/>
        </w:rPr>
      </w:pPr>
      <w:proofErr w:type="gramStart"/>
      <w:r w:rsidRPr="00415C2F">
        <w:rPr>
          <w:rFonts w:ascii="標楷體" w:eastAsia="標楷體" w:hAnsi="標楷體" w:cs="新細明體" w:hint="eastAsia"/>
          <w:b/>
          <w:color w:val="000000"/>
          <w:spacing w:val="12"/>
          <w:kern w:val="0"/>
          <w:sz w:val="28"/>
          <w:szCs w:val="28"/>
        </w:rPr>
        <w:t>森山松</w:t>
      </w:r>
      <w:proofErr w:type="gramEnd"/>
      <w:r w:rsidRPr="00415C2F">
        <w:rPr>
          <w:rFonts w:ascii="標楷體" w:eastAsia="標楷體" w:hAnsi="標楷體" w:cs="新細明體" w:hint="eastAsia"/>
          <w:b/>
          <w:color w:val="000000"/>
          <w:spacing w:val="12"/>
          <w:kern w:val="0"/>
          <w:sz w:val="28"/>
          <w:szCs w:val="28"/>
        </w:rPr>
        <w:t>之助(東建1898/1911-)</w:t>
      </w:r>
    </w:p>
    <w:p w:rsidR="00A95FFA" w:rsidRPr="00415C2F" w:rsidRDefault="00A95FFA" w:rsidP="00A95FFA">
      <w:pPr>
        <w:pStyle w:val="a5"/>
        <w:widowControl/>
        <w:numPr>
          <w:ilvl w:val="0"/>
          <w:numId w:val="4"/>
        </w:numPr>
        <w:spacing w:line="432" w:lineRule="atLeast"/>
        <w:ind w:leftChars="0"/>
        <w:rPr>
          <w:rFonts w:ascii="標楷體" w:eastAsia="標楷體" w:hAnsi="標楷體" w:cs="新細明體"/>
          <w:b/>
          <w:spacing w:val="12"/>
          <w:kern w:val="0"/>
          <w:sz w:val="28"/>
          <w:szCs w:val="28"/>
        </w:rPr>
      </w:pPr>
      <w:r w:rsidRPr="00415C2F">
        <w:rPr>
          <w:rFonts w:ascii="標楷體" w:eastAsia="標楷體" w:hAnsi="標楷體" w:cs="新細明體" w:hint="eastAsia"/>
          <w:b/>
          <w:color w:val="000000"/>
          <w:spacing w:val="12"/>
          <w:kern w:val="0"/>
          <w:sz w:val="28"/>
          <w:szCs w:val="28"/>
        </w:rPr>
        <w:t>長</w:t>
      </w:r>
      <w:proofErr w:type="gramStart"/>
      <w:r w:rsidRPr="00415C2F">
        <w:rPr>
          <w:rFonts w:ascii="標楷體" w:eastAsia="標楷體" w:hAnsi="標楷體" w:cs="新細明體" w:hint="eastAsia"/>
          <w:b/>
          <w:color w:val="000000"/>
          <w:spacing w:val="12"/>
          <w:kern w:val="0"/>
          <w:sz w:val="28"/>
          <w:szCs w:val="28"/>
        </w:rPr>
        <w:t>野宇平</w:t>
      </w:r>
      <w:proofErr w:type="gramEnd"/>
      <w:r w:rsidRPr="00415C2F">
        <w:rPr>
          <w:rFonts w:ascii="標楷體" w:eastAsia="標楷體" w:hAnsi="標楷體" w:cs="新細明體" w:hint="eastAsia"/>
          <w:b/>
          <w:color w:val="000000"/>
          <w:spacing w:val="12"/>
          <w:kern w:val="0"/>
          <w:sz w:val="28"/>
          <w:szCs w:val="28"/>
        </w:rPr>
        <w:t>治(東建1893)</w:t>
      </w:r>
    </w:p>
    <w:p w:rsidR="00415C2F" w:rsidRDefault="00A95FFA" w:rsidP="00A95FFA">
      <w:pPr>
        <w:widowControl/>
        <w:spacing w:line="432" w:lineRule="atLeast"/>
        <w:rPr>
          <w:rFonts w:ascii="標楷體" w:eastAsia="標楷體" w:hAnsi="標楷體" w:cs="新細明體"/>
          <w:b/>
          <w:color w:val="000000"/>
          <w:spacing w:val="12"/>
          <w:kern w:val="0"/>
          <w:sz w:val="28"/>
          <w:szCs w:val="28"/>
        </w:rPr>
      </w:pPr>
      <w:r w:rsidRPr="003A2E18">
        <w:rPr>
          <w:rFonts w:ascii="標楷體" w:eastAsia="標楷體" w:hAnsi="標楷體" w:cs="新細明體" w:hint="eastAsia"/>
          <w:b/>
          <w:color w:val="000000"/>
          <w:spacing w:val="12"/>
          <w:kern w:val="0"/>
          <w:sz w:val="28"/>
          <w:szCs w:val="28"/>
        </w:rPr>
        <w:lastRenderedPageBreak/>
        <w:t>    日治時期台灣重要的建築，如廳舍或官舍，其中台北台中台南州廳設計開始(</w:t>
      </w:r>
      <w:proofErr w:type="gramStart"/>
      <w:r w:rsidRPr="003A2E18">
        <w:rPr>
          <w:rFonts w:ascii="標楷體" w:eastAsia="標楷體" w:hAnsi="標楷體" w:cs="新細明體" w:hint="eastAsia"/>
          <w:b/>
          <w:color w:val="000000"/>
          <w:spacing w:val="12"/>
          <w:kern w:val="0"/>
          <w:sz w:val="28"/>
          <w:szCs w:val="28"/>
        </w:rPr>
        <w:t>森山</w:t>
      </w:r>
      <w:proofErr w:type="gramEnd"/>
      <w:r w:rsidRPr="003A2E18">
        <w:rPr>
          <w:rFonts w:ascii="標楷體" w:eastAsia="標楷體" w:hAnsi="標楷體" w:cs="新細明體" w:hint="eastAsia"/>
          <w:b/>
          <w:color w:val="000000"/>
          <w:spacing w:val="12"/>
          <w:kern w:val="0"/>
          <w:sz w:val="28"/>
          <w:szCs w:val="28"/>
        </w:rPr>
        <w:t>)；總督官邸（台北賓館－福田東吾野村</w:t>
      </w:r>
      <w:proofErr w:type="gramStart"/>
      <w:r w:rsidRPr="003A2E18">
        <w:rPr>
          <w:rFonts w:ascii="標楷體" w:eastAsia="標楷體" w:hAnsi="標楷體" w:cs="新細明體" w:hint="eastAsia"/>
          <w:b/>
          <w:color w:val="000000"/>
          <w:spacing w:val="12"/>
          <w:kern w:val="0"/>
          <w:sz w:val="28"/>
          <w:szCs w:val="28"/>
        </w:rPr>
        <w:t>一</w:t>
      </w:r>
      <w:proofErr w:type="gramEnd"/>
      <w:r w:rsidRPr="003A2E18">
        <w:rPr>
          <w:rFonts w:ascii="標楷體" w:eastAsia="標楷體" w:hAnsi="標楷體" w:cs="新細明體" w:hint="eastAsia"/>
          <w:b/>
          <w:color w:val="000000"/>
          <w:spacing w:val="12"/>
          <w:kern w:val="0"/>
          <w:sz w:val="28"/>
          <w:szCs w:val="28"/>
        </w:rPr>
        <w:t>郎）；台北醫院改建（現為台大醫院－近藤十郎）；當中由於台灣氣候潮濕木構造常被白蟻侵蝕，於是</w:t>
      </w:r>
      <w:proofErr w:type="gramStart"/>
      <w:r w:rsidRPr="003A2E18">
        <w:rPr>
          <w:rFonts w:ascii="標楷體" w:eastAsia="標楷體" w:hAnsi="標楷體" w:cs="新細明體" w:hint="eastAsia"/>
          <w:b/>
          <w:color w:val="000000"/>
          <w:spacing w:val="12"/>
          <w:kern w:val="0"/>
          <w:sz w:val="28"/>
          <w:szCs w:val="28"/>
        </w:rPr>
        <w:t>森山松</w:t>
      </w:r>
      <w:proofErr w:type="gramEnd"/>
      <w:r w:rsidRPr="003A2E18">
        <w:rPr>
          <w:rFonts w:ascii="標楷體" w:eastAsia="標楷體" w:hAnsi="標楷體" w:cs="新細明體" w:hint="eastAsia"/>
          <w:b/>
          <w:color w:val="000000"/>
          <w:spacing w:val="12"/>
          <w:kern w:val="0"/>
          <w:sz w:val="28"/>
          <w:szCs w:val="28"/>
        </w:rPr>
        <w:t>之助在1907 發明防蟻混凝土，1911年總督官邸改修設計，以及開始設計台北台中台南州廳。總督府廳舍完工以後，按照輩分來講，像課長他同學下來以後就要換他，</w:t>
      </w:r>
      <w:proofErr w:type="gramStart"/>
      <w:r w:rsidRPr="003A2E18">
        <w:rPr>
          <w:rFonts w:ascii="標楷體" w:eastAsia="標楷體" w:hAnsi="標楷體" w:cs="新細明體" w:hint="eastAsia"/>
          <w:b/>
          <w:color w:val="000000"/>
          <w:spacing w:val="12"/>
          <w:kern w:val="0"/>
          <w:sz w:val="28"/>
          <w:szCs w:val="28"/>
        </w:rPr>
        <w:t>可是森山是</w:t>
      </w:r>
      <w:proofErr w:type="gramEnd"/>
      <w:r w:rsidRPr="003A2E18">
        <w:rPr>
          <w:rFonts w:ascii="標楷體" w:eastAsia="標楷體" w:hAnsi="標楷體" w:cs="新細明體" w:hint="eastAsia"/>
          <w:b/>
          <w:color w:val="000000"/>
          <w:spacing w:val="12"/>
          <w:kern w:val="0"/>
          <w:sz w:val="28"/>
          <w:szCs w:val="28"/>
        </w:rPr>
        <w:t>一個很浪漫的人，他不喜歡蓋章，所以他就不當課長，課長就</w:t>
      </w:r>
      <w:proofErr w:type="gramStart"/>
      <w:r w:rsidRPr="003A2E18">
        <w:rPr>
          <w:rFonts w:ascii="標楷體" w:eastAsia="標楷體" w:hAnsi="標楷體" w:cs="新細明體" w:hint="eastAsia"/>
          <w:b/>
          <w:color w:val="000000"/>
          <w:spacing w:val="12"/>
          <w:kern w:val="0"/>
          <w:sz w:val="28"/>
          <w:szCs w:val="28"/>
        </w:rPr>
        <w:t>由井手勳來</w:t>
      </w:r>
      <w:proofErr w:type="gramEnd"/>
      <w:r w:rsidRPr="003A2E18">
        <w:rPr>
          <w:rFonts w:ascii="標楷體" w:eastAsia="標楷體" w:hAnsi="標楷體" w:cs="新細明體" w:hint="eastAsia"/>
          <w:b/>
          <w:color w:val="000000"/>
          <w:spacing w:val="12"/>
          <w:kern w:val="0"/>
          <w:sz w:val="28"/>
          <w:szCs w:val="28"/>
        </w:rPr>
        <w:t>當，他1921年回日本的時候已經53歲了，他一直還是跟他的紅粉知己在一起，等到他爸爸過世以後才跟他的紅粉知己結婚，所以你看到他是一個很浪漫的</w:t>
      </w:r>
      <w:proofErr w:type="gramStart"/>
      <w:r w:rsidRPr="003A2E18">
        <w:rPr>
          <w:rFonts w:ascii="標楷體" w:eastAsia="標楷體" w:hAnsi="標楷體" w:cs="新細明體" w:hint="eastAsia"/>
          <w:b/>
          <w:color w:val="000000"/>
          <w:spacing w:val="12"/>
          <w:kern w:val="0"/>
          <w:sz w:val="28"/>
          <w:szCs w:val="28"/>
        </w:rPr>
        <w:t>一</w:t>
      </w:r>
      <w:proofErr w:type="gramEnd"/>
      <w:r w:rsidRPr="003A2E18">
        <w:rPr>
          <w:rFonts w:ascii="標楷體" w:eastAsia="標楷體" w:hAnsi="標楷體" w:cs="新細明體" w:hint="eastAsia"/>
          <w:b/>
          <w:color w:val="000000"/>
          <w:spacing w:val="12"/>
          <w:kern w:val="0"/>
          <w:sz w:val="28"/>
          <w:szCs w:val="28"/>
        </w:rPr>
        <w:t>個人。</w:t>
      </w:r>
      <w:r w:rsidRPr="003A2E18">
        <w:rPr>
          <w:rFonts w:ascii="標楷體" w:eastAsia="標楷體" w:hAnsi="標楷體" w:cs="新細明體" w:hint="eastAsia"/>
          <w:b/>
          <w:color w:val="000000"/>
          <w:spacing w:val="12"/>
          <w:kern w:val="0"/>
          <w:sz w:val="28"/>
          <w:szCs w:val="28"/>
        </w:rPr>
        <w:br/>
        <w:t>     台南法院也是，也是他設計的，不過現在右邊那個高塔已經拆掉了，日本明治維新請英國人來教他們建築之後，</w:t>
      </w:r>
      <w:proofErr w:type="gramStart"/>
      <w:r w:rsidRPr="003A2E18">
        <w:rPr>
          <w:rFonts w:ascii="標楷體" w:eastAsia="標楷體" w:hAnsi="標楷體" w:cs="新細明體" w:hint="eastAsia"/>
          <w:b/>
          <w:color w:val="000000"/>
          <w:spacing w:val="12"/>
          <w:kern w:val="0"/>
          <w:sz w:val="28"/>
          <w:szCs w:val="28"/>
        </w:rPr>
        <w:t>到森山他們</w:t>
      </w:r>
      <w:proofErr w:type="gramEnd"/>
      <w:r w:rsidRPr="003A2E18">
        <w:rPr>
          <w:rFonts w:ascii="標楷體" w:eastAsia="標楷體" w:hAnsi="標楷體" w:cs="新細明體" w:hint="eastAsia"/>
          <w:b/>
          <w:color w:val="000000"/>
          <w:spacing w:val="12"/>
          <w:kern w:val="0"/>
          <w:sz w:val="28"/>
          <w:szCs w:val="28"/>
        </w:rPr>
        <w:t>這一代其實他們對於應用古典語言的手法都已經非常成熟了，所以你會看到那個時候會有很多的裝飾或是建築物的比例其實都是非常的漂亮，而且用的都非常準確，現在不曉得修好了沒，現在修好了嗎？（還沒），</w:t>
      </w:r>
      <w:proofErr w:type="gramStart"/>
      <w:r w:rsidRPr="003A2E18">
        <w:rPr>
          <w:rFonts w:ascii="標楷體" w:eastAsia="標楷體" w:hAnsi="標楷體" w:cs="新細明體" w:hint="eastAsia"/>
          <w:b/>
          <w:color w:val="000000"/>
          <w:spacing w:val="12"/>
          <w:kern w:val="0"/>
          <w:sz w:val="28"/>
          <w:szCs w:val="28"/>
        </w:rPr>
        <w:t>還沒啦</w:t>
      </w:r>
      <w:proofErr w:type="gramEnd"/>
      <w:r w:rsidRPr="003A2E18">
        <w:rPr>
          <w:rFonts w:ascii="標楷體" w:eastAsia="標楷體" w:hAnsi="標楷體" w:cs="新細明體" w:hint="eastAsia"/>
          <w:b/>
          <w:color w:val="000000"/>
          <w:spacing w:val="12"/>
          <w:kern w:val="0"/>
          <w:sz w:val="28"/>
          <w:szCs w:val="28"/>
        </w:rPr>
        <w:t>，它是台南</w:t>
      </w:r>
      <w:proofErr w:type="gramStart"/>
      <w:r w:rsidRPr="003A2E18">
        <w:rPr>
          <w:rFonts w:ascii="標楷體" w:eastAsia="標楷體" w:hAnsi="標楷體" w:cs="新細明體" w:hint="eastAsia"/>
          <w:b/>
          <w:color w:val="000000"/>
          <w:spacing w:val="12"/>
          <w:kern w:val="0"/>
          <w:sz w:val="28"/>
          <w:szCs w:val="28"/>
        </w:rPr>
        <w:t>州廳跟台</w:t>
      </w:r>
      <w:proofErr w:type="gramEnd"/>
      <w:r w:rsidRPr="003A2E18">
        <w:rPr>
          <w:rFonts w:ascii="標楷體" w:eastAsia="標楷體" w:hAnsi="標楷體" w:cs="新細明體" w:hint="eastAsia"/>
          <w:b/>
          <w:color w:val="000000"/>
          <w:spacing w:val="12"/>
          <w:kern w:val="0"/>
          <w:sz w:val="28"/>
          <w:szCs w:val="28"/>
        </w:rPr>
        <w:t>中州廳台灣人很喜歡漆油漆，他們明明看到它的背後就知道它原來是紅白相間的，可是空氣污染，牆面弄髒了以後，大家就想說全部漆白色的，看起來就會新新的，不過後來修復的時候花很大的力氣有</w:t>
      </w:r>
      <w:proofErr w:type="gramStart"/>
      <w:r w:rsidRPr="003A2E18">
        <w:rPr>
          <w:rFonts w:ascii="標楷體" w:eastAsia="標楷體" w:hAnsi="標楷體" w:cs="新細明體" w:hint="eastAsia"/>
          <w:b/>
          <w:color w:val="000000"/>
          <w:spacing w:val="12"/>
          <w:kern w:val="0"/>
          <w:sz w:val="28"/>
          <w:szCs w:val="28"/>
        </w:rPr>
        <w:t>把漆給</w:t>
      </w:r>
      <w:proofErr w:type="gramEnd"/>
      <w:r w:rsidRPr="003A2E18">
        <w:rPr>
          <w:rFonts w:ascii="標楷體" w:eastAsia="標楷體" w:hAnsi="標楷體" w:cs="新細明體" w:hint="eastAsia"/>
          <w:b/>
          <w:color w:val="000000"/>
          <w:spacing w:val="12"/>
          <w:kern w:val="0"/>
          <w:sz w:val="28"/>
          <w:szCs w:val="28"/>
        </w:rPr>
        <w:t>洗掉。這是台中火車站，</w:t>
      </w:r>
      <w:proofErr w:type="gramStart"/>
      <w:r w:rsidRPr="003A2E18">
        <w:rPr>
          <w:rFonts w:ascii="標楷體" w:eastAsia="標楷體" w:hAnsi="標楷體" w:cs="新細明體" w:hint="eastAsia"/>
          <w:b/>
          <w:color w:val="000000"/>
          <w:spacing w:val="12"/>
          <w:kern w:val="0"/>
          <w:sz w:val="28"/>
          <w:szCs w:val="28"/>
        </w:rPr>
        <w:t>是漆紅色</w:t>
      </w:r>
      <w:proofErr w:type="gramEnd"/>
      <w:r w:rsidRPr="003A2E18">
        <w:rPr>
          <w:rFonts w:ascii="標楷體" w:eastAsia="標楷體" w:hAnsi="標楷體" w:cs="新細明體" w:hint="eastAsia"/>
          <w:b/>
          <w:color w:val="000000"/>
          <w:spacing w:val="12"/>
          <w:kern w:val="0"/>
          <w:sz w:val="28"/>
          <w:szCs w:val="28"/>
        </w:rPr>
        <w:t>的，所以修的時候也花了很大的力氣，當初921地震的時候損壞得蠻嚴重的，所以921地震之後就花了很長的時間在整理。</w:t>
      </w:r>
      <w:r w:rsidRPr="003A2E18">
        <w:rPr>
          <w:rFonts w:ascii="標楷體" w:eastAsia="標楷體" w:hAnsi="標楷體" w:cs="新細明體" w:hint="eastAsia"/>
          <w:b/>
          <w:color w:val="000000"/>
          <w:spacing w:val="12"/>
          <w:kern w:val="0"/>
          <w:sz w:val="28"/>
          <w:szCs w:val="28"/>
        </w:rPr>
        <w:br/>
      </w:r>
      <w:r w:rsidRPr="003A2E18">
        <w:rPr>
          <w:rFonts w:ascii="標楷體" w:eastAsia="標楷體" w:hAnsi="標楷體" w:cs="新細明體"/>
          <w:b/>
          <w:spacing w:val="12"/>
          <w:kern w:val="0"/>
          <w:sz w:val="28"/>
          <w:szCs w:val="28"/>
        </w:rPr>
        <w:t>    </w:t>
      </w:r>
      <w:r w:rsidRPr="003A2E18">
        <w:rPr>
          <w:rFonts w:ascii="標楷體" w:eastAsia="標楷體" w:hAnsi="標楷體" w:cs="新細明體" w:hint="eastAsia"/>
          <w:b/>
          <w:color w:val="000000"/>
          <w:spacing w:val="12"/>
          <w:kern w:val="0"/>
          <w:sz w:val="28"/>
          <w:szCs w:val="28"/>
        </w:rPr>
        <w:t>台北州廳</w:t>
      </w:r>
      <w:r w:rsidR="00415C2F">
        <w:rPr>
          <w:rFonts w:ascii="標楷體" w:eastAsia="標楷體" w:hAnsi="標楷體" w:cs="新細明體" w:hint="eastAsia"/>
          <w:b/>
          <w:color w:val="000000"/>
          <w:spacing w:val="12"/>
          <w:kern w:val="0"/>
          <w:sz w:val="28"/>
          <w:szCs w:val="28"/>
        </w:rPr>
        <w:t>之</w:t>
      </w:r>
      <w:r w:rsidRPr="003A2E18">
        <w:rPr>
          <w:rFonts w:ascii="標楷體" w:eastAsia="標楷體" w:hAnsi="標楷體" w:cs="新細明體" w:hint="eastAsia"/>
          <w:b/>
          <w:color w:val="000000"/>
          <w:spacing w:val="12"/>
          <w:kern w:val="0"/>
          <w:sz w:val="28"/>
          <w:szCs w:val="28"/>
        </w:rPr>
        <w:t>建築物</w:t>
      </w:r>
      <w:r w:rsidR="00415C2F">
        <w:rPr>
          <w:rFonts w:ascii="標楷體" w:eastAsia="標楷體" w:hAnsi="標楷體" w:cs="新細明體" w:hint="eastAsia"/>
          <w:b/>
          <w:color w:val="000000"/>
          <w:spacing w:val="12"/>
          <w:kern w:val="0"/>
          <w:sz w:val="28"/>
          <w:szCs w:val="28"/>
        </w:rPr>
        <w:t>，</w:t>
      </w:r>
      <w:r w:rsidRPr="003A2E18">
        <w:rPr>
          <w:rFonts w:ascii="標楷體" w:eastAsia="標楷體" w:hAnsi="標楷體" w:cs="新細明體" w:hint="eastAsia"/>
          <w:b/>
          <w:color w:val="000000"/>
          <w:spacing w:val="12"/>
          <w:kern w:val="0"/>
          <w:sz w:val="28"/>
          <w:szCs w:val="28"/>
        </w:rPr>
        <w:t>你會發現它有一個很大的特色就是基地都選在轉角的地方，從中間主要入口進去，像公賣局也是。從中間進去的時候，一進去通常會有一個</w:t>
      </w:r>
      <w:proofErr w:type="gramStart"/>
      <w:r w:rsidRPr="003A2E18">
        <w:rPr>
          <w:rFonts w:ascii="標楷體" w:eastAsia="標楷體" w:hAnsi="標楷體" w:cs="新細明體" w:hint="eastAsia"/>
          <w:b/>
          <w:color w:val="000000"/>
          <w:spacing w:val="12"/>
          <w:kern w:val="0"/>
          <w:sz w:val="28"/>
          <w:szCs w:val="28"/>
        </w:rPr>
        <w:t>很</w:t>
      </w:r>
      <w:proofErr w:type="gramEnd"/>
      <w:r w:rsidRPr="003A2E18">
        <w:rPr>
          <w:rFonts w:ascii="標楷體" w:eastAsia="標楷體" w:hAnsi="標楷體" w:cs="新細明體" w:hint="eastAsia"/>
          <w:b/>
          <w:color w:val="000000"/>
          <w:spacing w:val="12"/>
          <w:kern w:val="0"/>
          <w:sz w:val="28"/>
          <w:szCs w:val="28"/>
        </w:rPr>
        <w:t>氣派的玄關，使來參觀的這些人：哇！好氣派喔！原來有官衙威嚴的感覺。這是進去以後上面的</w:t>
      </w:r>
      <w:proofErr w:type="gramStart"/>
      <w:r w:rsidRPr="003A2E18">
        <w:rPr>
          <w:rFonts w:ascii="標楷體" w:eastAsia="標楷體" w:hAnsi="標楷體" w:cs="新細明體" w:hint="eastAsia"/>
          <w:b/>
          <w:color w:val="000000"/>
          <w:spacing w:val="12"/>
          <w:kern w:val="0"/>
          <w:sz w:val="28"/>
          <w:szCs w:val="28"/>
        </w:rPr>
        <w:t>穹窿</w:t>
      </w:r>
      <w:proofErr w:type="gramEnd"/>
      <w:r w:rsidRPr="003A2E18">
        <w:rPr>
          <w:rFonts w:ascii="標楷體" w:eastAsia="標楷體" w:hAnsi="標楷體" w:cs="新細明體" w:hint="eastAsia"/>
          <w:b/>
          <w:color w:val="000000"/>
          <w:spacing w:val="12"/>
          <w:kern w:val="0"/>
          <w:sz w:val="28"/>
          <w:szCs w:val="28"/>
        </w:rPr>
        <w:t>頂，這個</w:t>
      </w:r>
      <w:proofErr w:type="gramStart"/>
      <w:r w:rsidRPr="003A2E18">
        <w:rPr>
          <w:rFonts w:ascii="標楷體" w:eastAsia="標楷體" w:hAnsi="標楷體" w:cs="新細明體" w:hint="eastAsia"/>
          <w:b/>
          <w:color w:val="000000"/>
          <w:spacing w:val="12"/>
          <w:kern w:val="0"/>
          <w:sz w:val="28"/>
          <w:szCs w:val="28"/>
        </w:rPr>
        <w:t>穹窿</w:t>
      </w:r>
      <w:proofErr w:type="gramEnd"/>
      <w:r w:rsidRPr="003A2E18">
        <w:rPr>
          <w:rFonts w:ascii="標楷體" w:eastAsia="標楷體" w:hAnsi="標楷體" w:cs="新細明體" w:hint="eastAsia"/>
          <w:b/>
          <w:color w:val="000000"/>
          <w:spacing w:val="12"/>
          <w:kern w:val="0"/>
          <w:sz w:val="28"/>
          <w:szCs w:val="28"/>
        </w:rPr>
        <w:t>頂其實很小，上面又是木構架的，全台灣最壯觀的</w:t>
      </w:r>
      <w:proofErr w:type="gramStart"/>
      <w:r w:rsidRPr="003A2E18">
        <w:rPr>
          <w:rFonts w:ascii="標楷體" w:eastAsia="標楷體" w:hAnsi="標楷體" w:cs="新細明體" w:hint="eastAsia"/>
          <w:b/>
          <w:color w:val="000000"/>
          <w:spacing w:val="12"/>
          <w:kern w:val="0"/>
          <w:sz w:val="28"/>
          <w:szCs w:val="28"/>
        </w:rPr>
        <w:lastRenderedPageBreak/>
        <w:t>穹窿</w:t>
      </w:r>
      <w:proofErr w:type="gramEnd"/>
      <w:r w:rsidRPr="003A2E18">
        <w:rPr>
          <w:rFonts w:ascii="標楷體" w:eastAsia="標楷體" w:hAnsi="標楷體" w:cs="新細明體" w:hint="eastAsia"/>
          <w:b/>
          <w:color w:val="000000"/>
          <w:spacing w:val="12"/>
          <w:kern w:val="0"/>
          <w:sz w:val="28"/>
          <w:szCs w:val="28"/>
        </w:rPr>
        <w:t>頂又是用鑲嵌玻璃的知道在哪裡嗎？</w:t>
      </w:r>
      <w:r w:rsidR="00415C2F">
        <w:rPr>
          <w:rFonts w:ascii="標楷體" w:eastAsia="標楷體" w:hAnsi="標楷體" w:cs="新細明體" w:hint="eastAsia"/>
          <w:b/>
          <w:color w:val="000000"/>
          <w:spacing w:val="12"/>
          <w:kern w:val="0"/>
          <w:sz w:val="28"/>
          <w:szCs w:val="28"/>
        </w:rPr>
        <w:t>---</w:t>
      </w:r>
      <w:proofErr w:type="gramStart"/>
      <w:r w:rsidRPr="003A2E18">
        <w:rPr>
          <w:rFonts w:ascii="標楷體" w:eastAsia="標楷體" w:hAnsi="標楷體" w:cs="新細明體" w:hint="eastAsia"/>
          <w:b/>
          <w:color w:val="000000"/>
          <w:spacing w:val="12"/>
          <w:kern w:val="0"/>
          <w:sz w:val="28"/>
          <w:szCs w:val="28"/>
        </w:rPr>
        <w:t>台博的</w:t>
      </w:r>
      <w:proofErr w:type="gramEnd"/>
      <w:r w:rsidRPr="003A2E18">
        <w:rPr>
          <w:rFonts w:ascii="標楷體" w:eastAsia="標楷體" w:hAnsi="標楷體" w:cs="新細明體" w:hint="eastAsia"/>
          <w:b/>
          <w:color w:val="000000"/>
          <w:spacing w:val="12"/>
          <w:kern w:val="0"/>
          <w:sz w:val="28"/>
          <w:szCs w:val="28"/>
        </w:rPr>
        <w:t>是最壯觀的</w:t>
      </w:r>
      <w:proofErr w:type="gramStart"/>
      <w:r w:rsidRPr="003A2E18">
        <w:rPr>
          <w:rFonts w:ascii="標楷體" w:eastAsia="標楷體" w:hAnsi="標楷體" w:cs="新細明體" w:hint="eastAsia"/>
          <w:b/>
          <w:color w:val="000000"/>
          <w:spacing w:val="12"/>
          <w:kern w:val="0"/>
          <w:sz w:val="28"/>
          <w:szCs w:val="28"/>
        </w:rPr>
        <w:t>穹窿</w:t>
      </w:r>
      <w:proofErr w:type="gramEnd"/>
      <w:r w:rsidRPr="003A2E18">
        <w:rPr>
          <w:rFonts w:ascii="標楷體" w:eastAsia="標楷體" w:hAnsi="標楷體" w:cs="新細明體" w:hint="eastAsia"/>
          <w:b/>
          <w:color w:val="000000"/>
          <w:spacing w:val="12"/>
          <w:kern w:val="0"/>
          <w:sz w:val="28"/>
          <w:szCs w:val="28"/>
        </w:rPr>
        <w:t>頂，而且年代跟這個差不多喔！它的</w:t>
      </w:r>
      <w:proofErr w:type="gramStart"/>
      <w:r w:rsidRPr="003A2E18">
        <w:rPr>
          <w:rFonts w:ascii="標楷體" w:eastAsia="標楷體" w:hAnsi="標楷體" w:cs="新細明體" w:hint="eastAsia"/>
          <w:b/>
          <w:color w:val="000000"/>
          <w:spacing w:val="12"/>
          <w:kern w:val="0"/>
          <w:sz w:val="28"/>
          <w:szCs w:val="28"/>
        </w:rPr>
        <w:t>穹窿</w:t>
      </w:r>
      <w:proofErr w:type="gramEnd"/>
      <w:r w:rsidRPr="003A2E18">
        <w:rPr>
          <w:rFonts w:ascii="標楷體" w:eastAsia="標楷體" w:hAnsi="標楷體" w:cs="新細明體" w:hint="eastAsia"/>
          <w:b/>
          <w:color w:val="000000"/>
          <w:spacing w:val="12"/>
          <w:kern w:val="0"/>
          <w:sz w:val="28"/>
          <w:szCs w:val="28"/>
        </w:rPr>
        <w:t>頂為什麼可以做到這麼壯觀，就是因為它用鋼筋混凝土，所以洞可以做到那麼大，這個是用木構造，這個錢比較少，所以你可以</w:t>
      </w:r>
      <w:proofErr w:type="gramStart"/>
      <w:r w:rsidRPr="003A2E18">
        <w:rPr>
          <w:rFonts w:ascii="標楷體" w:eastAsia="標楷體" w:hAnsi="標楷體" w:cs="新細明體" w:hint="eastAsia"/>
          <w:b/>
          <w:color w:val="000000"/>
          <w:spacing w:val="12"/>
          <w:kern w:val="0"/>
          <w:sz w:val="28"/>
          <w:szCs w:val="28"/>
        </w:rPr>
        <w:t>想見台博的</w:t>
      </w:r>
      <w:proofErr w:type="gramEnd"/>
      <w:r w:rsidRPr="003A2E18">
        <w:rPr>
          <w:rFonts w:ascii="標楷體" w:eastAsia="標楷體" w:hAnsi="標楷體" w:cs="新細明體" w:hint="eastAsia"/>
          <w:b/>
          <w:color w:val="000000"/>
          <w:spacing w:val="12"/>
          <w:kern w:val="0"/>
          <w:sz w:val="28"/>
          <w:szCs w:val="28"/>
        </w:rPr>
        <w:t>金費比監察院還來得多，從那個洞的大小，而且這個還</w:t>
      </w:r>
      <w:proofErr w:type="gramStart"/>
      <w:r w:rsidRPr="003A2E18">
        <w:rPr>
          <w:rFonts w:ascii="標楷體" w:eastAsia="標楷體" w:hAnsi="標楷體" w:cs="新細明體" w:hint="eastAsia"/>
          <w:b/>
          <w:color w:val="000000"/>
          <w:spacing w:val="12"/>
          <w:kern w:val="0"/>
          <w:sz w:val="28"/>
          <w:szCs w:val="28"/>
        </w:rPr>
        <w:t>沒有台博的</w:t>
      </w:r>
      <w:proofErr w:type="gramEnd"/>
      <w:r w:rsidRPr="003A2E18">
        <w:rPr>
          <w:rFonts w:ascii="標楷體" w:eastAsia="標楷體" w:hAnsi="標楷體" w:cs="新細明體" w:hint="eastAsia"/>
          <w:b/>
          <w:color w:val="000000"/>
          <w:spacing w:val="12"/>
          <w:kern w:val="0"/>
          <w:sz w:val="28"/>
          <w:szCs w:val="28"/>
        </w:rPr>
        <w:t>鑲嵌玻璃漂亮，</w:t>
      </w:r>
      <w:proofErr w:type="gramStart"/>
      <w:r w:rsidRPr="003A2E18">
        <w:rPr>
          <w:rFonts w:ascii="標楷體" w:eastAsia="標楷體" w:hAnsi="標楷體" w:cs="新細明體" w:hint="eastAsia"/>
          <w:b/>
          <w:color w:val="000000"/>
          <w:spacing w:val="12"/>
          <w:kern w:val="0"/>
          <w:sz w:val="28"/>
          <w:szCs w:val="28"/>
        </w:rPr>
        <w:t>台博的</w:t>
      </w:r>
      <w:proofErr w:type="gramEnd"/>
      <w:r w:rsidRPr="003A2E18">
        <w:rPr>
          <w:rFonts w:ascii="標楷體" w:eastAsia="標楷體" w:hAnsi="標楷體" w:cs="新細明體" w:hint="eastAsia"/>
          <w:b/>
          <w:color w:val="000000"/>
          <w:spacing w:val="12"/>
          <w:kern w:val="0"/>
          <w:sz w:val="28"/>
          <w:szCs w:val="28"/>
        </w:rPr>
        <w:t>鑲嵌玻璃非常的大。</w:t>
      </w:r>
      <w:r w:rsidRPr="003A2E18">
        <w:rPr>
          <w:rFonts w:ascii="標楷體" w:eastAsia="標楷體" w:hAnsi="標楷體" w:cs="新細明體" w:hint="eastAsia"/>
          <w:b/>
          <w:color w:val="000000"/>
          <w:spacing w:val="12"/>
          <w:kern w:val="0"/>
          <w:sz w:val="28"/>
          <w:szCs w:val="28"/>
        </w:rPr>
        <w:br/>
      </w:r>
      <w:r w:rsidR="00415C2F">
        <w:rPr>
          <w:rFonts w:ascii="標楷體" w:eastAsia="標楷體" w:hAnsi="標楷體" w:cs="新細明體" w:hint="eastAsia"/>
          <w:b/>
          <w:spacing w:val="12"/>
          <w:kern w:val="0"/>
          <w:sz w:val="28"/>
          <w:szCs w:val="28"/>
        </w:rPr>
        <w:t xml:space="preserve">   </w:t>
      </w:r>
      <w:r w:rsidRPr="003A2E18">
        <w:rPr>
          <w:rFonts w:ascii="標楷體" w:eastAsia="標楷體" w:hAnsi="標楷體" w:cs="新細明體"/>
          <w:b/>
          <w:spacing w:val="12"/>
          <w:kern w:val="0"/>
          <w:sz w:val="28"/>
          <w:szCs w:val="28"/>
        </w:rPr>
        <w:t>  </w:t>
      </w:r>
      <w:r w:rsidR="00415C2F">
        <w:rPr>
          <w:rFonts w:ascii="標楷體" w:eastAsia="標楷體" w:hAnsi="標楷體" w:cs="新細明體" w:hint="eastAsia"/>
          <w:b/>
          <w:color w:val="000000"/>
          <w:spacing w:val="12"/>
          <w:kern w:val="0"/>
          <w:sz w:val="28"/>
          <w:szCs w:val="28"/>
        </w:rPr>
        <w:t xml:space="preserve"> </w:t>
      </w:r>
      <w:r w:rsidR="00415C2F">
        <w:rPr>
          <w:rFonts w:ascii="標楷體" w:eastAsia="標楷體" w:hAnsi="標楷體" w:cs="新細明體"/>
          <w:b/>
          <w:color w:val="000000"/>
          <w:spacing w:val="12"/>
          <w:kern w:val="0"/>
          <w:sz w:val="28"/>
          <w:szCs w:val="28"/>
        </w:rPr>
        <w:t>長</w:t>
      </w:r>
      <w:proofErr w:type="gramStart"/>
      <w:r w:rsidR="00415C2F">
        <w:rPr>
          <w:rFonts w:ascii="標楷體" w:eastAsia="標楷體" w:hAnsi="標楷體" w:cs="新細明體"/>
          <w:b/>
          <w:color w:val="000000"/>
          <w:spacing w:val="12"/>
          <w:kern w:val="0"/>
          <w:sz w:val="28"/>
          <w:szCs w:val="28"/>
        </w:rPr>
        <w:t>野宇平</w:t>
      </w:r>
      <w:proofErr w:type="gramEnd"/>
      <w:r w:rsidR="00415C2F">
        <w:rPr>
          <w:rFonts w:ascii="標楷體" w:eastAsia="標楷體" w:hAnsi="標楷體" w:cs="新細明體"/>
          <w:b/>
          <w:color w:val="000000"/>
          <w:spacing w:val="12"/>
          <w:kern w:val="0"/>
          <w:sz w:val="28"/>
          <w:szCs w:val="28"/>
        </w:rPr>
        <w:t>治</w:t>
      </w:r>
      <w:r w:rsidRPr="003A2E18">
        <w:rPr>
          <w:rFonts w:ascii="標楷體" w:eastAsia="標楷體" w:hAnsi="標楷體" w:cs="新細明體"/>
          <w:b/>
          <w:color w:val="000000"/>
          <w:spacing w:val="12"/>
          <w:kern w:val="0"/>
          <w:sz w:val="28"/>
          <w:szCs w:val="28"/>
        </w:rPr>
        <w:t>是一個命運乖</w:t>
      </w:r>
      <w:proofErr w:type="gramStart"/>
      <w:r w:rsidRPr="003A2E18">
        <w:rPr>
          <w:rFonts w:ascii="標楷體" w:eastAsia="標楷體" w:hAnsi="標楷體" w:cs="新細明體" w:hint="eastAsia"/>
          <w:b/>
          <w:color w:val="000000"/>
          <w:spacing w:val="12"/>
          <w:kern w:val="0"/>
          <w:sz w:val="28"/>
          <w:szCs w:val="28"/>
        </w:rPr>
        <w:t>蹇</w:t>
      </w:r>
      <w:proofErr w:type="gramEnd"/>
      <w:r w:rsidRPr="003A2E18">
        <w:rPr>
          <w:rFonts w:ascii="標楷體" w:eastAsia="標楷體" w:hAnsi="標楷體" w:cs="新細明體" w:hint="eastAsia"/>
          <w:b/>
          <w:color w:val="000000"/>
          <w:spacing w:val="12"/>
          <w:kern w:val="0"/>
          <w:sz w:val="28"/>
          <w:szCs w:val="28"/>
        </w:rPr>
        <w:t>的人，他其實很有才華，他每次參加競圖都拿第二名，然後第一名都從缺。後來被他的老師</w:t>
      </w:r>
      <w:proofErr w:type="gramStart"/>
      <w:r w:rsidRPr="003A2E18">
        <w:rPr>
          <w:rFonts w:ascii="標楷體" w:eastAsia="標楷體" w:hAnsi="標楷體" w:cs="新細明體" w:hint="eastAsia"/>
          <w:b/>
          <w:color w:val="000000"/>
          <w:spacing w:val="12"/>
          <w:kern w:val="0"/>
          <w:sz w:val="28"/>
          <w:szCs w:val="28"/>
        </w:rPr>
        <w:t>辰野金吾幫他把塔樓拉</w:t>
      </w:r>
      <w:proofErr w:type="gramEnd"/>
      <w:r w:rsidRPr="003A2E18">
        <w:rPr>
          <w:rFonts w:ascii="標楷體" w:eastAsia="標楷體" w:hAnsi="標楷體" w:cs="新細明體" w:hint="eastAsia"/>
          <w:b/>
          <w:color w:val="000000"/>
          <w:spacing w:val="12"/>
          <w:kern w:val="0"/>
          <w:sz w:val="28"/>
          <w:szCs w:val="28"/>
        </w:rPr>
        <w:t>高，整個拉高以後，總督府</w:t>
      </w:r>
      <w:proofErr w:type="gramStart"/>
      <w:r w:rsidRPr="003A2E18">
        <w:rPr>
          <w:rFonts w:ascii="標楷體" w:eastAsia="標楷體" w:hAnsi="標楷體" w:cs="新細明體" w:hint="eastAsia"/>
          <w:b/>
          <w:color w:val="000000"/>
          <w:spacing w:val="12"/>
          <w:kern w:val="0"/>
          <w:sz w:val="28"/>
          <w:szCs w:val="28"/>
        </w:rPr>
        <w:t>個</w:t>
      </w:r>
      <w:proofErr w:type="gramEnd"/>
      <w:r w:rsidRPr="003A2E18">
        <w:rPr>
          <w:rFonts w:ascii="標楷體" w:eastAsia="標楷體" w:hAnsi="標楷體" w:cs="新細明體" w:hint="eastAsia"/>
          <w:b/>
          <w:color w:val="000000"/>
          <w:spacing w:val="12"/>
          <w:kern w:val="0"/>
          <w:sz w:val="28"/>
          <w:szCs w:val="28"/>
        </w:rPr>
        <w:t>氣勢就完全不一樣了，</w:t>
      </w:r>
      <w:proofErr w:type="gramStart"/>
      <w:r w:rsidRPr="003A2E18">
        <w:rPr>
          <w:rFonts w:ascii="標楷體" w:eastAsia="標楷體" w:hAnsi="標楷體" w:cs="新細明體" w:hint="eastAsia"/>
          <w:b/>
          <w:color w:val="000000"/>
          <w:spacing w:val="12"/>
          <w:kern w:val="0"/>
          <w:sz w:val="28"/>
          <w:szCs w:val="28"/>
        </w:rPr>
        <w:t>所以辰野金吾改</w:t>
      </w:r>
      <w:proofErr w:type="gramEnd"/>
      <w:r w:rsidRPr="003A2E18">
        <w:rPr>
          <w:rFonts w:ascii="標楷體" w:eastAsia="標楷體" w:hAnsi="標楷體" w:cs="新細明體" w:hint="eastAsia"/>
          <w:b/>
          <w:color w:val="000000"/>
          <w:spacing w:val="12"/>
          <w:kern w:val="0"/>
          <w:sz w:val="28"/>
          <w:szCs w:val="28"/>
        </w:rPr>
        <w:t>得算是蠻不錯的。栗山俊一是另外一個蠻有趣的人，會發現從前建築師什麼都做，做結構，發明空心的輕質混凝土。實驗混凝土多少厚度、怎麼灌可以承受多少重量，所以他就拿沙袋，一袋一袋，看什麼時候壞掉就知道它可以承受到多少。他除了做設計</w:t>
      </w:r>
      <w:proofErr w:type="gramStart"/>
      <w:r w:rsidRPr="003A2E18">
        <w:rPr>
          <w:rFonts w:ascii="標楷體" w:eastAsia="標楷體" w:hAnsi="標楷體" w:cs="新細明體" w:hint="eastAsia"/>
          <w:b/>
          <w:color w:val="000000"/>
          <w:spacing w:val="12"/>
          <w:kern w:val="0"/>
          <w:sz w:val="28"/>
          <w:szCs w:val="28"/>
        </w:rPr>
        <w:t>以外，</w:t>
      </w:r>
      <w:proofErr w:type="gramEnd"/>
      <w:r w:rsidRPr="003A2E18">
        <w:rPr>
          <w:rFonts w:ascii="標楷體" w:eastAsia="標楷體" w:hAnsi="標楷體" w:cs="新細明體" w:hint="eastAsia"/>
          <w:b/>
          <w:color w:val="000000"/>
          <w:spacing w:val="12"/>
          <w:kern w:val="0"/>
          <w:sz w:val="28"/>
          <w:szCs w:val="28"/>
        </w:rPr>
        <w:t>他還做了很多建築史方面的調查，包括考古遺址的調查，這是熱蘭遮城的調查，是早期的時候他去做的，他最大的作品是現在的北門郵局，這在當時是用SRC，就是鋼骨鋼筋混凝土的方式所做的，在當時是非常先進的一個做法，不過可惜現在前面的部分已經拆掉了。</w:t>
      </w:r>
      <w:r w:rsidRPr="003A2E18">
        <w:rPr>
          <w:rFonts w:ascii="標楷體" w:eastAsia="標楷體" w:hAnsi="標楷體" w:cs="新細明體" w:hint="eastAsia"/>
          <w:b/>
          <w:color w:val="000000"/>
          <w:spacing w:val="12"/>
          <w:kern w:val="0"/>
          <w:sz w:val="28"/>
          <w:szCs w:val="28"/>
        </w:rPr>
        <w:br/>
      </w:r>
      <w:r w:rsidRPr="003A2E18">
        <w:rPr>
          <w:rFonts w:ascii="標楷體" w:eastAsia="標楷體" w:hAnsi="標楷體" w:cs="新細明體"/>
          <w:b/>
          <w:spacing w:val="12"/>
          <w:kern w:val="0"/>
          <w:sz w:val="28"/>
          <w:szCs w:val="28"/>
        </w:rPr>
        <w:t xml:space="preserve">     </w:t>
      </w:r>
      <w:r w:rsidRPr="003A2E18">
        <w:rPr>
          <w:rFonts w:ascii="標楷體" w:eastAsia="標楷體" w:hAnsi="標楷體" w:cs="新細明體" w:hint="eastAsia"/>
          <w:b/>
          <w:color w:val="000000"/>
          <w:spacing w:val="12"/>
          <w:kern w:val="0"/>
          <w:sz w:val="28"/>
          <w:szCs w:val="28"/>
        </w:rPr>
        <w:t>當鋼筋混凝土發展到一定程度以後，剛剛所講木造的部分在台灣氣候不太適合，所以他們就發現鋼筋混凝土有一個好處就是它的可塑性很強，傳統的樣式也可以用鋼筋混凝土的方式來做模仿，到後來就有很多外</w:t>
      </w:r>
      <w:r w:rsidR="00415C2F">
        <w:rPr>
          <w:rFonts w:ascii="標楷體" w:eastAsia="標楷體" w:hAnsi="標楷體" w:cs="新細明體" w:hint="eastAsia"/>
          <w:b/>
          <w:color w:val="000000"/>
          <w:spacing w:val="12"/>
          <w:kern w:val="0"/>
          <w:sz w:val="28"/>
          <w:szCs w:val="28"/>
        </w:rPr>
        <w:t>表看起來像是日本傳統的木造建築，可是實際上是鋼筋混凝土造的。</w:t>
      </w:r>
      <w:r w:rsidRPr="003A2E18">
        <w:rPr>
          <w:rFonts w:ascii="標楷體" w:eastAsia="標楷體" w:hAnsi="標楷體" w:cs="新細明體" w:hint="eastAsia"/>
          <w:b/>
          <w:color w:val="000000"/>
          <w:spacing w:val="12"/>
          <w:kern w:val="0"/>
          <w:sz w:val="28"/>
          <w:szCs w:val="28"/>
        </w:rPr>
        <w:t>台南的武德殿，孔廟旁邊那棟，雖然在立面上看起來完全是日本傳統樣式的做法，實際上是鋼筋混凝土造的。</w:t>
      </w:r>
      <w:r w:rsidRPr="003A2E18">
        <w:rPr>
          <w:rFonts w:ascii="標楷體" w:eastAsia="標楷體" w:hAnsi="標楷體" w:cs="新細明體" w:hint="eastAsia"/>
          <w:b/>
          <w:color w:val="000000"/>
          <w:spacing w:val="12"/>
          <w:kern w:val="0"/>
          <w:sz w:val="28"/>
          <w:szCs w:val="28"/>
        </w:rPr>
        <w:br/>
      </w:r>
      <w:r w:rsidRPr="003A2E18">
        <w:rPr>
          <w:rFonts w:ascii="標楷體" w:eastAsia="標楷體" w:hAnsi="標楷體" w:cs="新細明體"/>
          <w:b/>
          <w:spacing w:val="12"/>
          <w:kern w:val="0"/>
          <w:sz w:val="28"/>
          <w:szCs w:val="28"/>
        </w:rPr>
        <w:t xml:space="preserve">     </w:t>
      </w:r>
      <w:r w:rsidRPr="003A2E18">
        <w:rPr>
          <w:rFonts w:ascii="標楷體" w:eastAsia="標楷體" w:hAnsi="標楷體" w:cs="新細明體" w:hint="eastAsia"/>
          <w:b/>
          <w:color w:val="000000"/>
          <w:spacing w:val="12"/>
          <w:kern w:val="0"/>
          <w:sz w:val="28"/>
          <w:szCs w:val="28"/>
        </w:rPr>
        <w:t>住宅的部分，從前有很多的宿舍，宿舍是提供給像總督、臺灣銀行的董事長、副董事長這些高官，還有一些是中低階的宿舍。比較高級的像台北賓館，台北賓館</w:t>
      </w:r>
      <w:r w:rsidRPr="003A2E18">
        <w:rPr>
          <w:rFonts w:ascii="標楷體" w:eastAsia="標楷體" w:hAnsi="標楷體" w:cs="新細明體" w:hint="eastAsia"/>
          <w:b/>
          <w:color w:val="000000"/>
          <w:spacing w:val="12"/>
          <w:kern w:val="0"/>
          <w:sz w:val="28"/>
          <w:szCs w:val="28"/>
        </w:rPr>
        <w:lastRenderedPageBreak/>
        <w:t>號稱和</w:t>
      </w:r>
      <w:proofErr w:type="gramStart"/>
      <w:r w:rsidRPr="003A2E18">
        <w:rPr>
          <w:rFonts w:ascii="標楷體" w:eastAsia="標楷體" w:hAnsi="標楷體" w:cs="新細明體" w:hint="eastAsia"/>
          <w:b/>
          <w:color w:val="000000"/>
          <w:spacing w:val="12"/>
          <w:kern w:val="0"/>
          <w:sz w:val="28"/>
          <w:szCs w:val="28"/>
        </w:rPr>
        <w:t>館和洋館</w:t>
      </w:r>
      <w:proofErr w:type="gramEnd"/>
      <w:r w:rsidRPr="003A2E18">
        <w:rPr>
          <w:rFonts w:ascii="標楷體" w:eastAsia="標楷體" w:hAnsi="標楷體" w:cs="新細明體" w:hint="eastAsia"/>
          <w:b/>
          <w:color w:val="000000"/>
          <w:spacing w:val="12"/>
          <w:kern w:val="0"/>
          <w:sz w:val="28"/>
          <w:szCs w:val="28"/>
        </w:rPr>
        <w:t>兩個都有，和</w:t>
      </w:r>
      <w:proofErr w:type="gramStart"/>
      <w:r w:rsidRPr="003A2E18">
        <w:rPr>
          <w:rFonts w:ascii="標楷體" w:eastAsia="標楷體" w:hAnsi="標楷體" w:cs="新細明體" w:hint="eastAsia"/>
          <w:b/>
          <w:color w:val="000000"/>
          <w:spacing w:val="12"/>
          <w:kern w:val="0"/>
          <w:sz w:val="28"/>
          <w:szCs w:val="28"/>
        </w:rPr>
        <w:t>館後來</w:t>
      </w:r>
      <w:proofErr w:type="gramEnd"/>
      <w:r w:rsidRPr="003A2E18">
        <w:rPr>
          <w:rFonts w:ascii="標楷體" w:eastAsia="標楷體" w:hAnsi="標楷體" w:cs="新細明體" w:hint="eastAsia"/>
          <w:b/>
          <w:color w:val="000000"/>
          <w:spacing w:val="12"/>
          <w:kern w:val="0"/>
          <w:sz w:val="28"/>
          <w:szCs w:val="28"/>
        </w:rPr>
        <w:t>很浪費的給憲兵在住。後來憲兵被請出來，也修復完成。可是大部分的人知道的都</w:t>
      </w:r>
      <w:proofErr w:type="gramStart"/>
      <w:r w:rsidRPr="003A2E18">
        <w:rPr>
          <w:rFonts w:ascii="標楷體" w:eastAsia="標楷體" w:hAnsi="標楷體" w:cs="新細明體" w:hint="eastAsia"/>
          <w:b/>
          <w:color w:val="000000"/>
          <w:spacing w:val="12"/>
          <w:kern w:val="0"/>
          <w:sz w:val="28"/>
          <w:szCs w:val="28"/>
        </w:rPr>
        <w:t>是洋館的</w:t>
      </w:r>
      <w:proofErr w:type="gramEnd"/>
      <w:r w:rsidRPr="003A2E18">
        <w:rPr>
          <w:rFonts w:ascii="標楷體" w:eastAsia="標楷體" w:hAnsi="標楷體" w:cs="新細明體" w:hint="eastAsia"/>
          <w:b/>
          <w:color w:val="000000"/>
          <w:spacing w:val="12"/>
          <w:kern w:val="0"/>
          <w:sz w:val="28"/>
          <w:szCs w:val="28"/>
        </w:rPr>
        <w:t>部分。除了總督府</w:t>
      </w:r>
      <w:proofErr w:type="gramStart"/>
      <w:r w:rsidRPr="003A2E18">
        <w:rPr>
          <w:rFonts w:ascii="標楷體" w:eastAsia="標楷體" w:hAnsi="標楷體" w:cs="新細明體" w:hint="eastAsia"/>
          <w:b/>
          <w:color w:val="000000"/>
          <w:spacing w:val="12"/>
          <w:kern w:val="0"/>
          <w:sz w:val="28"/>
          <w:szCs w:val="28"/>
        </w:rPr>
        <w:t>以外，</w:t>
      </w:r>
      <w:proofErr w:type="gramEnd"/>
      <w:r w:rsidRPr="003A2E18">
        <w:rPr>
          <w:rFonts w:ascii="標楷體" w:eastAsia="標楷體" w:hAnsi="標楷體" w:cs="新細明體" w:hint="eastAsia"/>
          <w:b/>
          <w:color w:val="000000"/>
          <w:spacing w:val="12"/>
          <w:kern w:val="0"/>
          <w:sz w:val="28"/>
          <w:szCs w:val="28"/>
        </w:rPr>
        <w:t>也是臺灣銀行的副董事長他的官舍，在戰後就是嚴家淦的住宅，右邊</w:t>
      </w:r>
      <w:proofErr w:type="gramStart"/>
      <w:r w:rsidRPr="003A2E18">
        <w:rPr>
          <w:rFonts w:ascii="標楷體" w:eastAsia="標楷體" w:hAnsi="標楷體" w:cs="新細明體" w:hint="eastAsia"/>
          <w:b/>
          <w:color w:val="000000"/>
          <w:spacing w:val="12"/>
          <w:kern w:val="0"/>
          <w:sz w:val="28"/>
          <w:szCs w:val="28"/>
        </w:rPr>
        <w:t>是洋館</w:t>
      </w:r>
      <w:proofErr w:type="gramEnd"/>
      <w:r w:rsidRPr="003A2E18">
        <w:rPr>
          <w:rFonts w:ascii="標楷體" w:eastAsia="標楷體" w:hAnsi="標楷體" w:cs="新細明體" w:hint="eastAsia"/>
          <w:b/>
          <w:color w:val="000000"/>
          <w:spacing w:val="12"/>
          <w:kern w:val="0"/>
          <w:sz w:val="28"/>
          <w:szCs w:val="28"/>
        </w:rPr>
        <w:t>，左邊是和</w:t>
      </w:r>
      <w:proofErr w:type="gramStart"/>
      <w:r w:rsidRPr="003A2E18">
        <w:rPr>
          <w:rFonts w:ascii="標楷體" w:eastAsia="標楷體" w:hAnsi="標楷體" w:cs="新細明體" w:hint="eastAsia"/>
          <w:b/>
          <w:color w:val="000000"/>
          <w:spacing w:val="12"/>
          <w:kern w:val="0"/>
          <w:sz w:val="28"/>
          <w:szCs w:val="28"/>
        </w:rPr>
        <w:t>館，</w:t>
      </w:r>
      <w:proofErr w:type="gramEnd"/>
      <w:r w:rsidRPr="003A2E18">
        <w:rPr>
          <w:rFonts w:ascii="標楷體" w:eastAsia="標楷體" w:hAnsi="標楷體" w:cs="新細明體" w:hint="eastAsia"/>
          <w:b/>
          <w:color w:val="000000"/>
          <w:spacing w:val="12"/>
          <w:kern w:val="0"/>
          <w:sz w:val="28"/>
          <w:szCs w:val="28"/>
        </w:rPr>
        <w:t>同時</w:t>
      </w:r>
      <w:proofErr w:type="gramStart"/>
      <w:r w:rsidRPr="003A2E18">
        <w:rPr>
          <w:rFonts w:ascii="標楷體" w:eastAsia="標楷體" w:hAnsi="標楷體" w:cs="新細明體" w:hint="eastAsia"/>
          <w:b/>
          <w:color w:val="000000"/>
          <w:spacing w:val="12"/>
          <w:kern w:val="0"/>
          <w:sz w:val="28"/>
          <w:szCs w:val="28"/>
        </w:rPr>
        <w:t>併</w:t>
      </w:r>
      <w:proofErr w:type="gramEnd"/>
      <w:r w:rsidRPr="003A2E18">
        <w:rPr>
          <w:rFonts w:ascii="標楷體" w:eastAsia="標楷體" w:hAnsi="標楷體" w:cs="新細明體" w:hint="eastAsia"/>
          <w:b/>
          <w:color w:val="000000"/>
          <w:spacing w:val="12"/>
          <w:kern w:val="0"/>
          <w:sz w:val="28"/>
          <w:szCs w:val="28"/>
        </w:rPr>
        <w:t>在一起。過去上流階級的人有朋友來，或重要貴賓來的時候，基本上他們是</w:t>
      </w:r>
      <w:proofErr w:type="gramStart"/>
      <w:r w:rsidRPr="003A2E18">
        <w:rPr>
          <w:rFonts w:ascii="標楷體" w:eastAsia="標楷體" w:hAnsi="標楷體" w:cs="新細明體" w:hint="eastAsia"/>
          <w:b/>
          <w:color w:val="000000"/>
          <w:spacing w:val="12"/>
          <w:kern w:val="0"/>
          <w:sz w:val="28"/>
          <w:szCs w:val="28"/>
        </w:rPr>
        <w:t>用洋館在</w:t>
      </w:r>
      <w:proofErr w:type="gramEnd"/>
      <w:r w:rsidRPr="003A2E18">
        <w:rPr>
          <w:rFonts w:ascii="標楷體" w:eastAsia="標楷體" w:hAnsi="標楷體" w:cs="新細明體" w:hint="eastAsia"/>
          <w:b/>
          <w:color w:val="000000"/>
          <w:spacing w:val="12"/>
          <w:kern w:val="0"/>
          <w:sz w:val="28"/>
          <w:szCs w:val="28"/>
        </w:rPr>
        <w:t>招待，而自己睡覺的地方，他們還是習慣睡在塌</w:t>
      </w:r>
      <w:proofErr w:type="gramStart"/>
      <w:r w:rsidRPr="003A2E18">
        <w:rPr>
          <w:rFonts w:ascii="標楷體" w:eastAsia="標楷體" w:hAnsi="標楷體" w:cs="新細明體" w:hint="eastAsia"/>
          <w:b/>
          <w:color w:val="000000"/>
          <w:spacing w:val="12"/>
          <w:kern w:val="0"/>
          <w:sz w:val="28"/>
          <w:szCs w:val="28"/>
        </w:rPr>
        <w:t>塌</w:t>
      </w:r>
      <w:proofErr w:type="gramEnd"/>
      <w:r w:rsidRPr="003A2E18">
        <w:rPr>
          <w:rFonts w:ascii="標楷體" w:eastAsia="標楷體" w:hAnsi="標楷體" w:cs="新細明體" w:hint="eastAsia"/>
          <w:b/>
          <w:color w:val="000000"/>
          <w:spacing w:val="12"/>
          <w:kern w:val="0"/>
          <w:sz w:val="28"/>
          <w:szCs w:val="28"/>
        </w:rPr>
        <w:t>米上面，所以他們準備了和</w:t>
      </w:r>
      <w:proofErr w:type="gramStart"/>
      <w:r w:rsidRPr="003A2E18">
        <w:rPr>
          <w:rFonts w:ascii="標楷體" w:eastAsia="標楷體" w:hAnsi="標楷體" w:cs="新細明體" w:hint="eastAsia"/>
          <w:b/>
          <w:color w:val="000000"/>
          <w:spacing w:val="12"/>
          <w:kern w:val="0"/>
          <w:sz w:val="28"/>
          <w:szCs w:val="28"/>
        </w:rPr>
        <w:t>館的</w:t>
      </w:r>
      <w:proofErr w:type="gramEnd"/>
      <w:r w:rsidRPr="003A2E18">
        <w:rPr>
          <w:rFonts w:ascii="標楷體" w:eastAsia="標楷體" w:hAnsi="標楷體" w:cs="新細明體" w:hint="eastAsia"/>
          <w:b/>
          <w:color w:val="000000"/>
          <w:spacing w:val="12"/>
          <w:kern w:val="0"/>
          <w:sz w:val="28"/>
          <w:szCs w:val="28"/>
        </w:rPr>
        <w:t>部分讓他們睡覺。戰後有很多華人習慣的桌子、沙發被搬進去，這是裡面的樣子。這是和</w:t>
      </w:r>
      <w:proofErr w:type="gramStart"/>
      <w:r w:rsidRPr="003A2E18">
        <w:rPr>
          <w:rFonts w:ascii="標楷體" w:eastAsia="標楷體" w:hAnsi="標楷體" w:cs="新細明體" w:hint="eastAsia"/>
          <w:b/>
          <w:color w:val="000000"/>
          <w:spacing w:val="12"/>
          <w:kern w:val="0"/>
          <w:sz w:val="28"/>
          <w:szCs w:val="28"/>
        </w:rPr>
        <w:t>洋折衷</w:t>
      </w:r>
      <w:proofErr w:type="gramEnd"/>
      <w:r w:rsidRPr="003A2E18">
        <w:rPr>
          <w:rFonts w:ascii="標楷體" w:eastAsia="標楷體" w:hAnsi="標楷體" w:cs="新細明體" w:hint="eastAsia"/>
          <w:b/>
          <w:color w:val="000000"/>
          <w:spacing w:val="12"/>
          <w:kern w:val="0"/>
          <w:sz w:val="28"/>
          <w:szCs w:val="28"/>
        </w:rPr>
        <w:t>，當你夠有錢，</w:t>
      </w:r>
      <w:proofErr w:type="gramStart"/>
      <w:r w:rsidRPr="003A2E18">
        <w:rPr>
          <w:rFonts w:ascii="標楷體" w:eastAsia="標楷體" w:hAnsi="標楷體" w:cs="新細明體" w:hint="eastAsia"/>
          <w:b/>
          <w:color w:val="000000"/>
          <w:spacing w:val="12"/>
          <w:kern w:val="0"/>
          <w:sz w:val="28"/>
          <w:szCs w:val="28"/>
        </w:rPr>
        <w:t>地夠大</w:t>
      </w:r>
      <w:proofErr w:type="gramEnd"/>
      <w:r w:rsidRPr="003A2E18">
        <w:rPr>
          <w:rFonts w:ascii="標楷體" w:eastAsia="標楷體" w:hAnsi="標楷體" w:cs="新細明體" w:hint="eastAsia"/>
          <w:b/>
          <w:color w:val="000000"/>
          <w:spacing w:val="12"/>
          <w:kern w:val="0"/>
          <w:sz w:val="28"/>
          <w:szCs w:val="28"/>
        </w:rPr>
        <w:t>的時候，就可以有兩棟房子，一個和</w:t>
      </w:r>
      <w:proofErr w:type="gramStart"/>
      <w:r w:rsidRPr="003A2E18">
        <w:rPr>
          <w:rFonts w:ascii="標楷體" w:eastAsia="標楷體" w:hAnsi="標楷體" w:cs="新細明體" w:hint="eastAsia"/>
          <w:b/>
          <w:color w:val="000000"/>
          <w:spacing w:val="12"/>
          <w:kern w:val="0"/>
          <w:sz w:val="28"/>
          <w:szCs w:val="28"/>
        </w:rPr>
        <w:t>館，一個洋館</w:t>
      </w:r>
      <w:proofErr w:type="gramEnd"/>
      <w:r w:rsidRPr="003A2E18">
        <w:rPr>
          <w:rFonts w:ascii="標楷體" w:eastAsia="標楷體" w:hAnsi="標楷體" w:cs="新細明體" w:hint="eastAsia"/>
          <w:b/>
          <w:color w:val="000000"/>
          <w:spacing w:val="12"/>
          <w:kern w:val="0"/>
          <w:sz w:val="28"/>
          <w:szCs w:val="28"/>
        </w:rPr>
        <w:t>；如果當地不大，經濟狀況又不好的話，一般中產階級，就是所謂的和</w:t>
      </w:r>
      <w:proofErr w:type="gramStart"/>
      <w:r w:rsidRPr="003A2E18">
        <w:rPr>
          <w:rFonts w:ascii="標楷體" w:eastAsia="標楷體" w:hAnsi="標楷體" w:cs="新細明體" w:hint="eastAsia"/>
          <w:b/>
          <w:color w:val="000000"/>
          <w:spacing w:val="12"/>
          <w:kern w:val="0"/>
          <w:sz w:val="28"/>
          <w:szCs w:val="28"/>
        </w:rPr>
        <w:t>洋折衷</w:t>
      </w:r>
      <w:proofErr w:type="gramEnd"/>
      <w:r w:rsidRPr="003A2E18">
        <w:rPr>
          <w:rFonts w:ascii="標楷體" w:eastAsia="標楷體" w:hAnsi="標楷體" w:cs="新細明體" w:hint="eastAsia"/>
          <w:b/>
          <w:color w:val="000000"/>
          <w:spacing w:val="12"/>
          <w:kern w:val="0"/>
          <w:sz w:val="28"/>
          <w:szCs w:val="28"/>
        </w:rPr>
        <w:t>。就是一棟房子裡面有洋式的部分跟</w:t>
      </w:r>
      <w:proofErr w:type="gramStart"/>
      <w:r w:rsidRPr="003A2E18">
        <w:rPr>
          <w:rFonts w:ascii="標楷體" w:eastAsia="標楷體" w:hAnsi="標楷體" w:cs="新細明體" w:hint="eastAsia"/>
          <w:b/>
          <w:color w:val="000000"/>
          <w:spacing w:val="12"/>
          <w:kern w:val="0"/>
          <w:sz w:val="28"/>
          <w:szCs w:val="28"/>
        </w:rPr>
        <w:t>和式的部分</w:t>
      </w:r>
      <w:proofErr w:type="gramEnd"/>
      <w:r w:rsidRPr="003A2E18">
        <w:rPr>
          <w:rFonts w:ascii="標楷體" w:eastAsia="標楷體" w:hAnsi="標楷體" w:cs="新細明體" w:hint="eastAsia"/>
          <w:b/>
          <w:color w:val="000000"/>
          <w:spacing w:val="12"/>
          <w:kern w:val="0"/>
          <w:sz w:val="28"/>
          <w:szCs w:val="28"/>
        </w:rPr>
        <w:t>，左邊這是客廳，它是洋式的開窗方式，右邊是臥室的部分，用的是</w:t>
      </w:r>
      <w:proofErr w:type="gramStart"/>
      <w:r w:rsidRPr="003A2E18">
        <w:rPr>
          <w:rFonts w:ascii="標楷體" w:eastAsia="標楷體" w:hAnsi="標楷體" w:cs="新細明體" w:hint="eastAsia"/>
          <w:b/>
          <w:color w:val="000000"/>
          <w:spacing w:val="12"/>
          <w:kern w:val="0"/>
          <w:sz w:val="28"/>
          <w:szCs w:val="28"/>
        </w:rPr>
        <w:t>和式的做法</w:t>
      </w:r>
      <w:proofErr w:type="gramEnd"/>
      <w:r w:rsidRPr="003A2E18">
        <w:rPr>
          <w:rFonts w:ascii="標楷體" w:eastAsia="標楷體" w:hAnsi="標楷體" w:cs="新細明體" w:hint="eastAsia"/>
          <w:b/>
          <w:color w:val="000000"/>
          <w:spacing w:val="12"/>
          <w:kern w:val="0"/>
          <w:sz w:val="28"/>
          <w:szCs w:val="28"/>
        </w:rPr>
        <w:t>。這是洋式的客廳，非常精緻。這一家的後面，這是後來加的違建，本來這地方有個游泳池，被填滿了。</w:t>
      </w:r>
      <w:r w:rsidRPr="003A2E18">
        <w:rPr>
          <w:rFonts w:ascii="標楷體" w:eastAsia="標楷體" w:hAnsi="標楷體" w:cs="新細明體" w:hint="eastAsia"/>
          <w:b/>
          <w:color w:val="000000"/>
          <w:spacing w:val="12"/>
          <w:kern w:val="0"/>
          <w:sz w:val="28"/>
          <w:szCs w:val="28"/>
        </w:rPr>
        <w:br/>
      </w:r>
      <w:r w:rsidRPr="003A2E18">
        <w:rPr>
          <w:rFonts w:ascii="標楷體" w:eastAsia="標楷體" w:hAnsi="標楷體" w:cs="新細明體"/>
          <w:b/>
          <w:spacing w:val="12"/>
          <w:kern w:val="0"/>
          <w:sz w:val="28"/>
          <w:szCs w:val="28"/>
        </w:rPr>
        <w:t xml:space="preserve">     </w:t>
      </w:r>
      <w:proofErr w:type="gramStart"/>
      <w:r w:rsidRPr="003A2E18">
        <w:rPr>
          <w:rFonts w:ascii="標楷體" w:eastAsia="標楷體" w:hAnsi="標楷體" w:cs="新細明體" w:hint="eastAsia"/>
          <w:b/>
          <w:color w:val="000000"/>
          <w:spacing w:val="12"/>
          <w:kern w:val="0"/>
          <w:sz w:val="28"/>
          <w:szCs w:val="28"/>
        </w:rPr>
        <w:t>1930</w:t>
      </w:r>
      <w:proofErr w:type="gramEnd"/>
      <w:r w:rsidRPr="003A2E18">
        <w:rPr>
          <w:rFonts w:ascii="標楷體" w:eastAsia="標楷體" w:hAnsi="標楷體" w:cs="新細明體" w:hint="eastAsia"/>
          <w:b/>
          <w:color w:val="000000"/>
          <w:spacing w:val="12"/>
          <w:kern w:val="0"/>
          <w:sz w:val="28"/>
          <w:szCs w:val="28"/>
        </w:rPr>
        <w:t>年代就有廚房、流理台，那時候很多家裡的都還</w:t>
      </w:r>
      <w:proofErr w:type="gramStart"/>
      <w:r w:rsidRPr="003A2E18">
        <w:rPr>
          <w:rFonts w:ascii="標楷體" w:eastAsia="標楷體" w:hAnsi="標楷體" w:cs="新細明體" w:hint="eastAsia"/>
          <w:b/>
          <w:color w:val="000000"/>
          <w:spacing w:val="12"/>
          <w:kern w:val="0"/>
          <w:sz w:val="28"/>
          <w:szCs w:val="28"/>
        </w:rPr>
        <w:t>在用灶</w:t>
      </w:r>
      <w:proofErr w:type="gramEnd"/>
      <w:r w:rsidRPr="003A2E18">
        <w:rPr>
          <w:rFonts w:ascii="標楷體" w:eastAsia="標楷體" w:hAnsi="標楷體" w:cs="新細明體" w:hint="eastAsia"/>
          <w:b/>
          <w:color w:val="000000"/>
          <w:spacing w:val="12"/>
          <w:kern w:val="0"/>
          <w:sz w:val="28"/>
          <w:szCs w:val="28"/>
        </w:rPr>
        <w:t>，而且還有碗櫃，外觀看起來就是很洋式的做法，可是實際上裡面還是有很多傳統的語彙。</w:t>
      </w:r>
    </w:p>
    <w:p w:rsidR="00415C2F" w:rsidRDefault="00415C2F" w:rsidP="00A95FFA">
      <w:pPr>
        <w:widowControl/>
        <w:spacing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另外產業的部分，產業被劃到文化資產裡面的範圍是很大的，特別是像糖廠，糖廠的基本設施，除了行政設施、生產設施</w:t>
      </w:r>
      <w:proofErr w:type="gramStart"/>
      <w:r w:rsidR="00A95FFA" w:rsidRPr="003A2E18">
        <w:rPr>
          <w:rFonts w:ascii="標楷體" w:eastAsia="標楷體" w:hAnsi="標楷體" w:cs="新細明體" w:hint="eastAsia"/>
          <w:b/>
          <w:color w:val="000000"/>
          <w:spacing w:val="12"/>
          <w:kern w:val="0"/>
          <w:sz w:val="28"/>
          <w:szCs w:val="28"/>
        </w:rPr>
        <w:t>以外，</w:t>
      </w:r>
      <w:proofErr w:type="gramEnd"/>
      <w:r w:rsidR="00A95FFA" w:rsidRPr="003A2E18">
        <w:rPr>
          <w:rFonts w:ascii="標楷體" w:eastAsia="標楷體" w:hAnsi="標楷體" w:cs="新細明體" w:hint="eastAsia"/>
          <w:b/>
          <w:color w:val="000000"/>
          <w:spacing w:val="12"/>
          <w:kern w:val="0"/>
          <w:sz w:val="28"/>
          <w:szCs w:val="28"/>
        </w:rPr>
        <w:t>還有住宅、文教設施、娛樂設施、公共浴場。這是最早期英國工業革命以後，他們發現要維持好的生產力，就必須要留住人才，因為訓練員工是需要時間的，當員工為了些微的薪水跳槽，又要從頭訓練新的人進來，它會造成生產線上很大的問題，所以沒有多花一點心力在員工上，增加他們的向心力的時候，為了些微薪水就跳槽，對於工廠來講，會是一個制衡上面很大的問題，所以很多早期的工廠，他們是一個工業城的概念，裡面就會提供很多的設施，而且他會擔心員工們壓力太大，所以設置教堂，讓員工每</w:t>
      </w:r>
      <w:proofErr w:type="gramStart"/>
      <w:r w:rsidR="00A95FFA" w:rsidRPr="003A2E18">
        <w:rPr>
          <w:rFonts w:ascii="標楷體" w:eastAsia="標楷體" w:hAnsi="標楷體" w:cs="新細明體" w:hint="eastAsia"/>
          <w:b/>
          <w:color w:val="000000"/>
          <w:spacing w:val="12"/>
          <w:kern w:val="0"/>
          <w:sz w:val="28"/>
          <w:szCs w:val="28"/>
        </w:rPr>
        <w:t>個</w:t>
      </w:r>
      <w:proofErr w:type="gramEnd"/>
      <w:r w:rsidR="00A95FFA" w:rsidRPr="003A2E18">
        <w:rPr>
          <w:rFonts w:ascii="標楷體" w:eastAsia="標楷體" w:hAnsi="標楷體" w:cs="新細明體" w:hint="eastAsia"/>
          <w:b/>
          <w:color w:val="000000"/>
          <w:spacing w:val="12"/>
          <w:kern w:val="0"/>
          <w:sz w:val="28"/>
          <w:szCs w:val="28"/>
        </w:rPr>
        <w:t>禮拜去心靈</w:t>
      </w:r>
      <w:r w:rsidR="00A95FFA" w:rsidRPr="003A2E18">
        <w:rPr>
          <w:rFonts w:ascii="標楷體" w:eastAsia="標楷體" w:hAnsi="標楷體" w:cs="新細明體" w:hint="eastAsia"/>
          <w:b/>
          <w:color w:val="000000"/>
          <w:spacing w:val="12"/>
          <w:kern w:val="0"/>
          <w:sz w:val="28"/>
          <w:szCs w:val="28"/>
        </w:rPr>
        <w:lastRenderedPageBreak/>
        <w:t>洗滌一下，員工就會有動力。工廠裡面會有設備更新的問題，如果員工知道的永遠都是最原始的東西，就無法跟工廠一起長進，所以他們還要有一些建教合作，很多工廠就會設職業學校，一邊工作，晚上繼續做員工訓練，提升員工素質。表面看起來花了很多成本在裡面，實際上是訓練更好的員工，而且員工會覺得自己待在這裡是有義意的，也舉辦各種活動，培養</w:t>
      </w:r>
      <w:proofErr w:type="gramStart"/>
      <w:r w:rsidR="00A95FFA" w:rsidRPr="003A2E18">
        <w:rPr>
          <w:rFonts w:ascii="標楷體" w:eastAsia="標楷體" w:hAnsi="標楷體" w:cs="新細明體" w:hint="eastAsia"/>
          <w:b/>
          <w:color w:val="000000"/>
          <w:spacing w:val="12"/>
          <w:kern w:val="0"/>
          <w:sz w:val="28"/>
          <w:szCs w:val="28"/>
        </w:rPr>
        <w:t>員工間的感情</w:t>
      </w:r>
      <w:proofErr w:type="gramEnd"/>
      <w:r w:rsidR="00A95FFA" w:rsidRPr="003A2E18">
        <w:rPr>
          <w:rFonts w:ascii="標楷體" w:eastAsia="標楷體" w:hAnsi="標楷體" w:cs="新細明體" w:hint="eastAsia"/>
          <w:b/>
          <w:color w:val="000000"/>
          <w:spacing w:val="12"/>
          <w:kern w:val="0"/>
          <w:sz w:val="28"/>
          <w:szCs w:val="28"/>
        </w:rPr>
        <w:t>，用盡各種方式將好的員工留下。你會發現：一個很簡單的工廠，你會以為蓋個工廠就好了，他卻設了這麼多設備就是為了把好的員工留下，並且生產線可以穩定的發展，所以過去有很多的糖廠面積都非常大，進去都要開車或騎</w:t>
      </w:r>
      <w:proofErr w:type="gramStart"/>
      <w:r w:rsidR="00A95FFA" w:rsidRPr="003A2E18">
        <w:rPr>
          <w:rFonts w:ascii="標楷體" w:eastAsia="標楷體" w:hAnsi="標楷體" w:cs="新細明體" w:hint="eastAsia"/>
          <w:b/>
          <w:color w:val="000000"/>
          <w:spacing w:val="12"/>
          <w:kern w:val="0"/>
          <w:sz w:val="28"/>
          <w:szCs w:val="28"/>
        </w:rPr>
        <w:t>腳踏車才繞得</w:t>
      </w:r>
      <w:proofErr w:type="gramEnd"/>
      <w:r w:rsidR="00A95FFA" w:rsidRPr="003A2E18">
        <w:rPr>
          <w:rFonts w:ascii="標楷體" w:eastAsia="標楷體" w:hAnsi="標楷體" w:cs="新細明體" w:hint="eastAsia"/>
          <w:b/>
          <w:color w:val="000000"/>
          <w:spacing w:val="12"/>
          <w:kern w:val="0"/>
          <w:sz w:val="28"/>
          <w:szCs w:val="28"/>
        </w:rPr>
        <w:t>完。這是從前拍的橋仔頭糖廠，聽說已經拆掉蠻多的，所以從前糖廠的範圍會分為生產區、行政區、住宅區。英國人用教會，日本就用神社，所以在日本的糖廠裡面，或產業設施裡面都會有神社的遺跡留下，這是神社前的石獅子，石燈籠就變成庭園美景，這是石燈籠倒過來，就變成公園裡的桌子。</w:t>
      </w:r>
      <w:r w:rsidR="00A95FFA" w:rsidRPr="003A2E18">
        <w:rPr>
          <w:rFonts w:ascii="標楷體" w:eastAsia="標楷體" w:hAnsi="標楷體" w:cs="新細明體" w:hint="eastAsia"/>
          <w:b/>
          <w:color w:val="000000"/>
          <w:spacing w:val="12"/>
          <w:kern w:val="0"/>
          <w:sz w:val="28"/>
          <w:szCs w:val="28"/>
        </w:rPr>
        <w:br/>
      </w:r>
      <w:r w:rsidR="00A95FFA" w:rsidRPr="003A2E18">
        <w:rPr>
          <w:rFonts w:ascii="標楷體" w:eastAsia="標楷體" w:hAnsi="標楷體" w:cs="新細明體"/>
          <w:b/>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林田山是另一個林業的產業聚落，左邊這邊都是木造的長排宿舍，很可惜的在一天中午全部燒掉，現在去看都還看得出來中間階梯，因為他上面是木構造，可是下面基座都是RC</w:t>
      </w:r>
      <w:proofErr w:type="gramStart"/>
      <w:r w:rsidR="00A95FFA" w:rsidRPr="003A2E18">
        <w:rPr>
          <w:rFonts w:ascii="標楷體" w:eastAsia="標楷體" w:hAnsi="標楷體" w:cs="新細明體" w:hint="eastAsia"/>
          <w:b/>
          <w:color w:val="000000"/>
          <w:spacing w:val="12"/>
          <w:kern w:val="0"/>
          <w:sz w:val="28"/>
          <w:szCs w:val="28"/>
        </w:rPr>
        <w:t>或是磚</w:t>
      </w:r>
      <w:proofErr w:type="gramEnd"/>
      <w:r w:rsidR="00A95FFA" w:rsidRPr="003A2E18">
        <w:rPr>
          <w:rFonts w:ascii="標楷體" w:eastAsia="標楷體" w:hAnsi="標楷體" w:cs="新細明體" w:hint="eastAsia"/>
          <w:b/>
          <w:color w:val="000000"/>
          <w:spacing w:val="12"/>
          <w:kern w:val="0"/>
          <w:sz w:val="28"/>
          <w:szCs w:val="28"/>
        </w:rPr>
        <w:t>造的，所以你可以看得出來房間的格局或者是廚房在什麼地方。裡面有幾個中高階職員的宿舍，像這原來是雙拼的宿舍，這個地方很早就已經廢廠，已經沒有繼續開採。麻煩的是他所有土地都是公部門的，公部門是希望將它轉為類似太平山那種的林業公園或林業文化園區，把它觀光化，可是這邊還有很多住在當地的從前的員工，已經在此２．３０年，給他們搬遷費，他們卻捨不得離開。於是他們開始做社區營造，但由於都是勞工，一開始都不知道怎麼辦，他們就想辦法舉辦很多活動，吸引大家對他們的注意，這地方還有</w:t>
      </w:r>
      <w:proofErr w:type="gramStart"/>
      <w:r w:rsidR="00A95FFA" w:rsidRPr="003A2E18">
        <w:rPr>
          <w:rFonts w:ascii="標楷體" w:eastAsia="標楷體" w:hAnsi="標楷體" w:cs="新細明體" w:hint="eastAsia"/>
          <w:b/>
          <w:color w:val="000000"/>
          <w:spacing w:val="12"/>
          <w:kern w:val="0"/>
          <w:sz w:val="28"/>
          <w:szCs w:val="28"/>
        </w:rPr>
        <w:t>個優點</w:t>
      </w:r>
      <w:proofErr w:type="gramEnd"/>
      <w:r w:rsidR="00A95FFA" w:rsidRPr="003A2E18">
        <w:rPr>
          <w:rFonts w:ascii="標楷體" w:eastAsia="標楷體" w:hAnsi="標楷體" w:cs="新細明體" w:hint="eastAsia"/>
          <w:b/>
          <w:color w:val="000000"/>
          <w:spacing w:val="12"/>
          <w:kern w:val="0"/>
          <w:sz w:val="28"/>
          <w:szCs w:val="28"/>
        </w:rPr>
        <w:t>，他們離花蓮市區不</w:t>
      </w:r>
      <w:r w:rsidR="00A95FFA" w:rsidRPr="003A2E18">
        <w:rPr>
          <w:rFonts w:ascii="標楷體" w:eastAsia="標楷體" w:hAnsi="標楷體" w:cs="新細明體" w:hint="eastAsia"/>
          <w:b/>
          <w:color w:val="000000"/>
          <w:spacing w:val="12"/>
          <w:kern w:val="0"/>
          <w:sz w:val="28"/>
          <w:szCs w:val="28"/>
        </w:rPr>
        <w:lastRenderedPageBreak/>
        <w:t>遠，很多住市區的人就會覺得這地方很舒服，很有懷舊的氣氛，就有很多人來這裡寫生，產業遺址便很浪漫的映在畫面上，也有許多人來此拍照，這個地方開始</w:t>
      </w:r>
      <w:proofErr w:type="gramStart"/>
      <w:r w:rsidR="00A95FFA" w:rsidRPr="003A2E18">
        <w:rPr>
          <w:rFonts w:ascii="標楷體" w:eastAsia="標楷體" w:hAnsi="標楷體" w:cs="新細明體" w:hint="eastAsia"/>
          <w:b/>
          <w:color w:val="000000"/>
          <w:spacing w:val="12"/>
          <w:kern w:val="0"/>
          <w:sz w:val="28"/>
          <w:szCs w:val="28"/>
        </w:rPr>
        <w:t>用社造</w:t>
      </w:r>
      <w:proofErr w:type="gramEnd"/>
      <w:r w:rsidR="00A95FFA" w:rsidRPr="003A2E18">
        <w:rPr>
          <w:rFonts w:ascii="標楷體" w:eastAsia="標楷體" w:hAnsi="標楷體" w:cs="新細明體" w:hint="eastAsia"/>
          <w:b/>
          <w:color w:val="000000"/>
          <w:spacing w:val="12"/>
          <w:kern w:val="0"/>
          <w:sz w:val="28"/>
          <w:szCs w:val="28"/>
        </w:rPr>
        <w:t>的方式一棟一棟被留下來。這是原來的雙拼，現在變成一間咖啡廳，本來雙拼的就把它中間打通，變成很大一間的咖啡廳。你會看到他</w:t>
      </w:r>
      <w:proofErr w:type="gramStart"/>
      <w:r w:rsidR="00A95FFA" w:rsidRPr="003A2E18">
        <w:rPr>
          <w:rFonts w:ascii="標楷體" w:eastAsia="標楷體" w:hAnsi="標楷體" w:cs="新細明體" w:hint="eastAsia"/>
          <w:b/>
          <w:color w:val="000000"/>
          <w:spacing w:val="12"/>
          <w:kern w:val="0"/>
          <w:sz w:val="28"/>
          <w:szCs w:val="28"/>
        </w:rPr>
        <w:t>同一棟門沒有</w:t>
      </w:r>
      <w:proofErr w:type="gramEnd"/>
      <w:r w:rsidR="00A95FFA" w:rsidRPr="003A2E18">
        <w:rPr>
          <w:rFonts w:ascii="標楷體" w:eastAsia="標楷體" w:hAnsi="標楷體" w:cs="新細明體" w:hint="eastAsia"/>
          <w:b/>
          <w:color w:val="000000"/>
          <w:spacing w:val="12"/>
          <w:kern w:val="0"/>
          <w:sz w:val="28"/>
          <w:szCs w:val="28"/>
        </w:rPr>
        <w:t>變，把比較低的地方用木平台搭起，再將房子整理以後，這地方就變成來此的遊客可以休息的地方。</w:t>
      </w:r>
      <w:r w:rsidR="00A95FFA" w:rsidRPr="003A2E18">
        <w:rPr>
          <w:rFonts w:ascii="標楷體" w:eastAsia="標楷體" w:hAnsi="標楷體" w:cs="新細明體" w:hint="eastAsia"/>
          <w:b/>
          <w:color w:val="000000"/>
          <w:spacing w:val="12"/>
          <w:kern w:val="0"/>
          <w:sz w:val="28"/>
          <w:szCs w:val="28"/>
        </w:rPr>
        <w:br/>
      </w:r>
      <w:r w:rsidR="00A95FFA" w:rsidRPr="003A2E18">
        <w:rPr>
          <w:rFonts w:ascii="標楷體" w:eastAsia="標楷體" w:hAnsi="標楷體" w:cs="新細明體"/>
          <w:b/>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從前的中山堂，從前產業地區都會有娛樂設施，這就是從前播放電影的地方，聽說從前都首輪電影都在這裡放映，這裡對當地人來講在情感上是一個很重要的地方，但已經破舊不堪，當時裡面是無法進去的。現在的樣子，有煥然一新的感覺，這我們覺得蠻誇張的，因為這幾乎是建築師重新打造，現在裡面有很多從員工那邊或是</w:t>
      </w:r>
      <w:proofErr w:type="gramStart"/>
      <w:r w:rsidR="00A95FFA" w:rsidRPr="003A2E18">
        <w:rPr>
          <w:rFonts w:ascii="標楷體" w:eastAsia="標楷體" w:hAnsi="標楷體" w:cs="新細明體" w:hint="eastAsia"/>
          <w:b/>
          <w:color w:val="000000"/>
          <w:spacing w:val="12"/>
          <w:kern w:val="0"/>
          <w:sz w:val="28"/>
          <w:szCs w:val="28"/>
        </w:rPr>
        <w:t>花蓮縣民收蒐集</w:t>
      </w:r>
      <w:proofErr w:type="gramEnd"/>
      <w:r w:rsidR="00A95FFA" w:rsidRPr="003A2E18">
        <w:rPr>
          <w:rFonts w:ascii="標楷體" w:eastAsia="標楷體" w:hAnsi="標楷體" w:cs="新細明體" w:hint="eastAsia"/>
          <w:b/>
          <w:color w:val="000000"/>
          <w:spacing w:val="12"/>
          <w:kern w:val="0"/>
          <w:sz w:val="28"/>
          <w:szCs w:val="28"/>
        </w:rPr>
        <w:t>來的關於林田山的老照片，放在裡面做展示，連過去看電影的椅子都被保存下來。這是過去廢掉的鐵軌，沒有做太多的整理，就成為產業遺址。這是在這工作很久的老員工，他們完全就是志工，在這邊幫忙做導</w:t>
      </w:r>
      <w:proofErr w:type="gramStart"/>
      <w:r w:rsidR="00A95FFA" w:rsidRPr="003A2E18">
        <w:rPr>
          <w:rFonts w:ascii="標楷體" w:eastAsia="標楷體" w:hAnsi="標楷體" w:cs="新細明體" w:hint="eastAsia"/>
          <w:b/>
          <w:color w:val="000000"/>
          <w:spacing w:val="12"/>
          <w:kern w:val="0"/>
          <w:sz w:val="28"/>
          <w:szCs w:val="28"/>
        </w:rPr>
        <w:t>覽</w:t>
      </w:r>
      <w:proofErr w:type="gramEnd"/>
      <w:r w:rsidR="00A95FFA" w:rsidRPr="003A2E18">
        <w:rPr>
          <w:rFonts w:ascii="標楷體" w:eastAsia="標楷體" w:hAnsi="標楷體" w:cs="新細明體" w:hint="eastAsia"/>
          <w:b/>
          <w:color w:val="000000"/>
          <w:spacing w:val="12"/>
          <w:kern w:val="0"/>
          <w:sz w:val="28"/>
          <w:szCs w:val="28"/>
        </w:rPr>
        <w:t>，他們以所握有的金費，將這裡一棟一棟地修復。很好的一點是，他們將</w:t>
      </w:r>
      <w:proofErr w:type="gramStart"/>
      <w:r w:rsidR="00A95FFA" w:rsidRPr="003A2E18">
        <w:rPr>
          <w:rFonts w:ascii="標楷體" w:eastAsia="標楷體" w:hAnsi="標楷體" w:cs="新細明體" w:hint="eastAsia"/>
          <w:b/>
          <w:color w:val="000000"/>
          <w:spacing w:val="12"/>
          <w:kern w:val="0"/>
          <w:sz w:val="28"/>
          <w:szCs w:val="28"/>
        </w:rPr>
        <w:t>從前砍木</w:t>
      </w:r>
      <w:proofErr w:type="gramEnd"/>
      <w:r w:rsidR="00A95FFA" w:rsidRPr="003A2E18">
        <w:rPr>
          <w:rFonts w:ascii="標楷體" w:eastAsia="標楷體" w:hAnsi="標楷體" w:cs="新細明體" w:hint="eastAsia"/>
          <w:b/>
          <w:color w:val="000000"/>
          <w:spacing w:val="12"/>
          <w:kern w:val="0"/>
          <w:sz w:val="28"/>
          <w:szCs w:val="28"/>
        </w:rPr>
        <w:t>、伐木的工具完全保存下來，連醫護室裡的東西也保留下來，另外還有一些他們上山伐木所帶的器具、便當等都留了下來。現在林務局做調查的時候，他們發現全台有好幾個林務單位，每</w:t>
      </w:r>
      <w:proofErr w:type="gramStart"/>
      <w:r w:rsidR="00A95FFA" w:rsidRPr="003A2E18">
        <w:rPr>
          <w:rFonts w:ascii="標楷體" w:eastAsia="標楷體" w:hAnsi="標楷體" w:cs="新細明體" w:hint="eastAsia"/>
          <w:b/>
          <w:color w:val="000000"/>
          <w:spacing w:val="12"/>
          <w:kern w:val="0"/>
          <w:sz w:val="28"/>
          <w:szCs w:val="28"/>
        </w:rPr>
        <w:t>個</w:t>
      </w:r>
      <w:proofErr w:type="gramEnd"/>
      <w:r w:rsidR="00A95FFA" w:rsidRPr="003A2E18">
        <w:rPr>
          <w:rFonts w:ascii="標楷體" w:eastAsia="標楷體" w:hAnsi="標楷體" w:cs="新細明體" w:hint="eastAsia"/>
          <w:b/>
          <w:color w:val="000000"/>
          <w:spacing w:val="12"/>
          <w:kern w:val="0"/>
          <w:sz w:val="28"/>
          <w:szCs w:val="28"/>
        </w:rPr>
        <w:t>林務單位在做清查的時候，如果整個被撤掉的話，那些機具也跟著一起被清掉。唯一少數當地居民自發性的以聚落方式保存，並將過去自己使用的工具保留下來，所以這地方是留最多的。現在大家要看所謂的林業產業機具，這裡是保存得最完整的，這是當初林務局所始料未及的事情，因為林務局一直想要把這些人搬遷走，將這裡交出去BOT，這樣林務局都不必傷腦筋，每一年收固定租金就好。現在</w:t>
      </w:r>
      <w:r w:rsidR="00A95FFA" w:rsidRPr="003A2E18">
        <w:rPr>
          <w:rFonts w:ascii="標楷體" w:eastAsia="標楷體" w:hAnsi="標楷體" w:cs="新細明體" w:hint="eastAsia"/>
          <w:b/>
          <w:color w:val="000000"/>
          <w:spacing w:val="12"/>
          <w:kern w:val="0"/>
          <w:sz w:val="28"/>
          <w:szCs w:val="28"/>
        </w:rPr>
        <w:lastRenderedPageBreak/>
        <w:t>他們得到文建會和地方文化局的支持，文化局給他們些許金費，讓他們可以舉辦一些小型活動或做房子的整修，後來林務局發現大環境已是如此，也不敢再要求搬遷，現在林務局變成主動幫忙。</w:t>
      </w:r>
    </w:p>
    <w:p w:rsidR="00CA5F6C" w:rsidRDefault="00415C2F" w:rsidP="00A95FFA">
      <w:pPr>
        <w:widowControl/>
        <w:spacing w:line="432" w:lineRule="atLeast"/>
        <w:rPr>
          <w:rFonts w:ascii="標楷體" w:eastAsia="標楷體" w:hAnsi="標楷體" w:cs="新細明體"/>
          <w:b/>
          <w:color w:val="000000"/>
          <w:spacing w:val="12"/>
          <w:kern w:val="0"/>
          <w:sz w:val="28"/>
          <w:szCs w:val="28"/>
        </w:rPr>
      </w:pPr>
      <w:r>
        <w:rPr>
          <w:rFonts w:ascii="標楷體" w:eastAsia="標楷體" w:hAnsi="標楷體" w:cs="新細明體" w:hint="eastAsia"/>
          <w:b/>
          <w:color w:val="000000"/>
          <w:spacing w:val="12"/>
          <w:kern w:val="0"/>
          <w:sz w:val="28"/>
          <w:szCs w:val="28"/>
        </w:rPr>
        <w:t xml:space="preserve">     </w:t>
      </w:r>
      <w:r w:rsidR="00A95FFA" w:rsidRPr="003A2E18">
        <w:rPr>
          <w:rFonts w:ascii="標楷體" w:eastAsia="標楷體" w:hAnsi="標楷體" w:cs="新細明體" w:hint="eastAsia"/>
          <w:b/>
          <w:color w:val="000000"/>
          <w:spacing w:val="12"/>
          <w:kern w:val="0"/>
          <w:sz w:val="28"/>
          <w:szCs w:val="28"/>
        </w:rPr>
        <w:t>所謂的古蹟保存，幾乎可以看到政治力量的介入。日治到光復初期，都有很強的政治力在介入，被保留下來的古蹟都是代表當時主政者他們所想表達的歷史與文化，所以其他不相關的，他們都覺得不重要。慢慢的演變到戰後80年代初期，大家都認為要保留的是所謂大中華文化的東西；到90年代，解嚴之後，歷史的東西才被保存下來。就是在台灣土地上面曾經發生過的事情，不論是哪</w:t>
      </w:r>
      <w:proofErr w:type="gramStart"/>
      <w:r w:rsidR="00A95FFA" w:rsidRPr="003A2E18">
        <w:rPr>
          <w:rFonts w:ascii="標楷體" w:eastAsia="標楷體" w:hAnsi="標楷體" w:cs="新細明體" w:hint="eastAsia"/>
          <w:b/>
          <w:color w:val="000000"/>
          <w:spacing w:val="12"/>
          <w:kern w:val="0"/>
          <w:sz w:val="28"/>
          <w:szCs w:val="28"/>
        </w:rPr>
        <w:t>個</w:t>
      </w:r>
      <w:proofErr w:type="gramEnd"/>
      <w:r w:rsidR="00A95FFA" w:rsidRPr="003A2E18">
        <w:rPr>
          <w:rFonts w:ascii="標楷體" w:eastAsia="標楷體" w:hAnsi="標楷體" w:cs="新細明體" w:hint="eastAsia"/>
          <w:b/>
          <w:color w:val="000000"/>
          <w:spacing w:val="12"/>
          <w:kern w:val="0"/>
          <w:sz w:val="28"/>
          <w:szCs w:val="28"/>
        </w:rPr>
        <w:t>朝代、哪</w:t>
      </w:r>
      <w:proofErr w:type="gramStart"/>
      <w:r w:rsidR="00A95FFA" w:rsidRPr="003A2E18">
        <w:rPr>
          <w:rFonts w:ascii="標楷體" w:eastAsia="標楷體" w:hAnsi="標楷體" w:cs="新細明體" w:hint="eastAsia"/>
          <w:b/>
          <w:color w:val="000000"/>
          <w:spacing w:val="12"/>
          <w:kern w:val="0"/>
          <w:sz w:val="28"/>
          <w:szCs w:val="28"/>
        </w:rPr>
        <w:t>個</w:t>
      </w:r>
      <w:proofErr w:type="gramEnd"/>
      <w:r w:rsidR="00A95FFA" w:rsidRPr="003A2E18">
        <w:rPr>
          <w:rFonts w:ascii="標楷體" w:eastAsia="標楷體" w:hAnsi="標楷體" w:cs="新細明體" w:hint="eastAsia"/>
          <w:b/>
          <w:color w:val="000000"/>
          <w:spacing w:val="12"/>
          <w:kern w:val="0"/>
          <w:sz w:val="28"/>
          <w:szCs w:val="28"/>
        </w:rPr>
        <w:t>政治、哪</w:t>
      </w:r>
      <w:proofErr w:type="gramStart"/>
      <w:r w:rsidR="00A95FFA" w:rsidRPr="003A2E18">
        <w:rPr>
          <w:rFonts w:ascii="標楷體" w:eastAsia="標楷體" w:hAnsi="標楷體" w:cs="新細明體" w:hint="eastAsia"/>
          <w:b/>
          <w:color w:val="000000"/>
          <w:spacing w:val="12"/>
          <w:kern w:val="0"/>
          <w:sz w:val="28"/>
          <w:szCs w:val="28"/>
        </w:rPr>
        <w:t>個</w:t>
      </w:r>
      <w:proofErr w:type="gramEnd"/>
      <w:r w:rsidR="00A95FFA" w:rsidRPr="003A2E18">
        <w:rPr>
          <w:rFonts w:ascii="標楷體" w:eastAsia="標楷體" w:hAnsi="標楷體" w:cs="新細明體" w:hint="eastAsia"/>
          <w:b/>
          <w:color w:val="000000"/>
          <w:spacing w:val="12"/>
          <w:kern w:val="0"/>
          <w:sz w:val="28"/>
          <w:szCs w:val="28"/>
        </w:rPr>
        <w:t>領導者，其實各個族群的東西都是需要保留下來，所以這個觀念是到90年代才有比較大的突破。過去歷史學界的人，沒有任何研究日據時期的機會，總督府是一直到90年代才開放，之前完全不開放，因為會怕歷史學者另有所圖。日據時期的歷史文獻</w:t>
      </w:r>
      <w:proofErr w:type="gramStart"/>
      <w:r w:rsidR="00A95FFA" w:rsidRPr="003A2E18">
        <w:rPr>
          <w:rFonts w:ascii="標楷體" w:eastAsia="標楷體" w:hAnsi="標楷體" w:cs="新細明體" w:hint="eastAsia"/>
          <w:b/>
          <w:color w:val="000000"/>
          <w:spacing w:val="12"/>
          <w:kern w:val="0"/>
          <w:sz w:val="28"/>
          <w:szCs w:val="28"/>
        </w:rPr>
        <w:t>一</w:t>
      </w:r>
      <w:proofErr w:type="gramEnd"/>
      <w:r w:rsidR="00A95FFA" w:rsidRPr="003A2E18">
        <w:rPr>
          <w:rFonts w:ascii="標楷體" w:eastAsia="標楷體" w:hAnsi="標楷體" w:cs="新細明體" w:hint="eastAsia"/>
          <w:b/>
          <w:color w:val="000000"/>
          <w:spacing w:val="12"/>
          <w:kern w:val="0"/>
          <w:sz w:val="28"/>
          <w:szCs w:val="28"/>
        </w:rPr>
        <w:t>直到90年代以後才開始正式的公開出來，一般大家可以看的，只有到中央圖書館看過去的出版品，可是出版品都是第二手資料，真正第一手資料是公文檔案的部分。就是總督府裡的公文檔，它是</w:t>
      </w:r>
      <w:proofErr w:type="gramStart"/>
      <w:r w:rsidR="00A95FFA" w:rsidRPr="003A2E18">
        <w:rPr>
          <w:rFonts w:ascii="標楷體" w:eastAsia="標楷體" w:hAnsi="標楷體" w:cs="新細明體" w:hint="eastAsia"/>
          <w:b/>
          <w:color w:val="000000"/>
          <w:spacing w:val="12"/>
          <w:kern w:val="0"/>
          <w:sz w:val="28"/>
          <w:szCs w:val="28"/>
        </w:rPr>
        <w:t>很晚很晚</w:t>
      </w:r>
      <w:proofErr w:type="gramEnd"/>
      <w:r w:rsidR="00A95FFA" w:rsidRPr="003A2E18">
        <w:rPr>
          <w:rFonts w:ascii="標楷體" w:eastAsia="標楷體" w:hAnsi="標楷體" w:cs="新細明體" w:hint="eastAsia"/>
          <w:b/>
          <w:color w:val="000000"/>
          <w:spacing w:val="12"/>
          <w:kern w:val="0"/>
          <w:sz w:val="28"/>
          <w:szCs w:val="28"/>
        </w:rPr>
        <w:t>才一般開放。開放之後就不得了了，90年代這十年</w:t>
      </w:r>
      <w:proofErr w:type="gramStart"/>
      <w:r w:rsidR="00A95FFA" w:rsidRPr="003A2E18">
        <w:rPr>
          <w:rFonts w:ascii="標楷體" w:eastAsia="標楷體" w:hAnsi="標楷體" w:cs="新細明體" w:hint="eastAsia"/>
          <w:b/>
          <w:color w:val="000000"/>
          <w:spacing w:val="12"/>
          <w:kern w:val="0"/>
          <w:sz w:val="28"/>
          <w:szCs w:val="28"/>
        </w:rPr>
        <w:t>之間，</w:t>
      </w:r>
      <w:proofErr w:type="gramEnd"/>
      <w:r w:rsidR="00A95FFA" w:rsidRPr="003A2E18">
        <w:rPr>
          <w:rFonts w:ascii="標楷體" w:eastAsia="標楷體" w:hAnsi="標楷體" w:cs="新細明體" w:hint="eastAsia"/>
          <w:b/>
          <w:color w:val="000000"/>
          <w:spacing w:val="12"/>
          <w:kern w:val="0"/>
          <w:sz w:val="28"/>
          <w:szCs w:val="28"/>
        </w:rPr>
        <w:t>研究歷史的人早期都是</w:t>
      </w:r>
      <w:proofErr w:type="gramStart"/>
      <w:r w:rsidR="00A95FFA" w:rsidRPr="003A2E18">
        <w:rPr>
          <w:rFonts w:ascii="標楷體" w:eastAsia="標楷體" w:hAnsi="標楷體" w:cs="新細明體" w:hint="eastAsia"/>
          <w:b/>
          <w:color w:val="000000"/>
          <w:spacing w:val="12"/>
          <w:kern w:val="0"/>
          <w:sz w:val="28"/>
          <w:szCs w:val="28"/>
        </w:rPr>
        <w:t>研究明史</w:t>
      </w:r>
      <w:proofErr w:type="gramEnd"/>
      <w:r w:rsidR="00A95FFA" w:rsidRPr="003A2E18">
        <w:rPr>
          <w:rFonts w:ascii="標楷體" w:eastAsia="標楷體" w:hAnsi="標楷體" w:cs="新細明體" w:hint="eastAsia"/>
          <w:b/>
          <w:color w:val="000000"/>
          <w:spacing w:val="12"/>
          <w:kern w:val="0"/>
          <w:sz w:val="28"/>
          <w:szCs w:val="28"/>
        </w:rPr>
        <w:t>、唐史、五代，研究本土的東西時間真的是非常的晚，結果一發不可收拾，這是台師大成立台灣史研究所，政大也有，過去少數幾個，像台大早期幾乎沒有研究台灣史，研究台灣史的重鎮早期是在中央大學。90年代之後，台灣史學變成顯學，日據時期建築史的部分也變得蓬勃發展，因為明清時期，明朝沒有留下什麼，清朝勉強多一點，清朝大概就是寺廟與傳統的和院，再來就是砲台，東西都不多。真正跟我們現在生活有最大密切關係的是日據時期的50年，50年裡除了建築物</w:t>
      </w:r>
      <w:proofErr w:type="gramStart"/>
      <w:r w:rsidR="00A95FFA" w:rsidRPr="003A2E18">
        <w:rPr>
          <w:rFonts w:ascii="標楷體" w:eastAsia="標楷體" w:hAnsi="標楷體" w:cs="新細明體" w:hint="eastAsia"/>
          <w:b/>
          <w:color w:val="000000"/>
          <w:spacing w:val="12"/>
          <w:kern w:val="0"/>
          <w:sz w:val="28"/>
          <w:szCs w:val="28"/>
        </w:rPr>
        <w:t>以外，</w:t>
      </w:r>
      <w:proofErr w:type="gramEnd"/>
      <w:r w:rsidR="00A95FFA" w:rsidRPr="003A2E18">
        <w:rPr>
          <w:rFonts w:ascii="標楷體" w:eastAsia="標楷體" w:hAnsi="標楷體" w:cs="新細明體" w:hint="eastAsia"/>
          <w:b/>
          <w:color w:val="000000"/>
          <w:spacing w:val="12"/>
          <w:kern w:val="0"/>
          <w:sz w:val="28"/>
          <w:szCs w:val="28"/>
        </w:rPr>
        <w:t>都市計畫、街屋的改變，跟大家生活</w:t>
      </w:r>
      <w:r w:rsidR="00A95FFA" w:rsidRPr="003A2E18">
        <w:rPr>
          <w:rFonts w:ascii="標楷體" w:eastAsia="標楷體" w:hAnsi="標楷體" w:cs="新細明體" w:hint="eastAsia"/>
          <w:b/>
          <w:color w:val="000000"/>
          <w:spacing w:val="12"/>
          <w:kern w:val="0"/>
          <w:sz w:val="28"/>
          <w:szCs w:val="28"/>
        </w:rPr>
        <w:lastRenderedPageBreak/>
        <w:t>有關係的其實都是日據時期的影響，導致日據時期的古蹟暴增，暴增另一個原因是陳水扁當台北市長的時候，因為台北市要指定古蹟也只有日據時期的古蹟，清朝要指定的只有4個城門，所以台北市一下子指定了許多日據時期的古蹟，數量一下暴增。文化局都會做比較，太少丟臉，各個地方的文化局除了明清時期的古蹟外，日據時期的古蹟也一個一個被指定出來。</w:t>
      </w:r>
      <w:r w:rsidR="00A95FFA" w:rsidRPr="003A2E18">
        <w:rPr>
          <w:rFonts w:ascii="標楷體" w:eastAsia="標楷體" w:hAnsi="標楷體" w:cs="新細明體"/>
          <w:b/>
          <w:spacing w:val="12"/>
          <w:kern w:val="0"/>
          <w:sz w:val="28"/>
          <w:szCs w:val="28"/>
        </w:rPr>
        <w:br/>
      </w:r>
      <w:r w:rsidR="00A95FFA" w:rsidRPr="003A2E18">
        <w:rPr>
          <w:rFonts w:ascii="標楷體" w:eastAsia="標楷體" w:hAnsi="標楷體" w:cs="新細明體" w:hint="eastAsia"/>
          <w:b/>
          <w:color w:val="000000"/>
          <w:spacing w:val="12"/>
          <w:kern w:val="0"/>
          <w:sz w:val="28"/>
          <w:szCs w:val="28"/>
        </w:rPr>
        <w:t>     台灣早期過去對於古蹟的概念，屬於物的保存，從精緻、有藝術價值的建築物的保存，慢慢轉變到剛剛提到的產業設施；機具文物這類在過去也不受重視，包括無形的文化資產，就是現在大家在講有形文化資產的同時，大家開始注意到無形文化資產。就算那些機具被留下來，到底怎麼被使用的，如果沒有對人做下紀錄的話，再下去其實真的都沒人知道這東西該如何使用，所以大家開始做口述歷史的部分。過去很重視建築物的保存，現在開始發現無形的部分也很重要，比方說淡水的清水祖師廟，清水祖師廟除了建築物本身重要以外，</w:t>
      </w:r>
      <w:proofErr w:type="gramStart"/>
      <w:r w:rsidR="00A95FFA" w:rsidRPr="003A2E18">
        <w:rPr>
          <w:rFonts w:ascii="標楷體" w:eastAsia="標楷體" w:hAnsi="標楷體" w:cs="新細明體" w:hint="eastAsia"/>
          <w:b/>
          <w:color w:val="000000"/>
          <w:spacing w:val="12"/>
          <w:kern w:val="0"/>
          <w:sz w:val="28"/>
          <w:szCs w:val="28"/>
        </w:rPr>
        <w:t>祂</w:t>
      </w:r>
      <w:proofErr w:type="gramEnd"/>
      <w:r w:rsidR="00A95FFA" w:rsidRPr="003A2E18">
        <w:rPr>
          <w:rFonts w:ascii="標楷體" w:eastAsia="標楷體" w:hAnsi="標楷體" w:cs="新細明體" w:hint="eastAsia"/>
          <w:b/>
          <w:color w:val="000000"/>
          <w:spacing w:val="12"/>
          <w:kern w:val="0"/>
          <w:sz w:val="28"/>
          <w:szCs w:val="28"/>
        </w:rPr>
        <w:t>每一年都有固定的繞境，所以這個繞境以後也會被當作無形文化資產跟建築物一起被保存下來，這樣才有意義。</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反觀</w:t>
      </w:r>
      <w:r w:rsidRPr="00CA5F6C">
        <w:rPr>
          <w:rFonts w:ascii="標楷體" w:eastAsia="標楷體" w:hAnsi="標楷體" w:cs="新細明體" w:hint="eastAsia"/>
          <w:b/>
          <w:kern w:val="0"/>
          <w:sz w:val="28"/>
          <w:szCs w:val="28"/>
        </w:rPr>
        <w:t>高雄地表自2012年起，出現史上最密集的國際型公共建設。「國際競圖」似乎被視為高雄公共建設的顯學，「提昇港都邁向國際化」在為政者與跨國建築、規劃團隊聯手擘畫下，企圖讓這個城市呈現跳「耀」</w:t>
      </w:r>
      <w:proofErr w:type="gramStart"/>
      <w:r w:rsidRPr="00CA5F6C">
        <w:rPr>
          <w:rFonts w:ascii="標楷體" w:eastAsia="標楷體" w:hAnsi="標楷體" w:cs="新細明體" w:hint="eastAsia"/>
          <w:b/>
          <w:kern w:val="0"/>
          <w:sz w:val="28"/>
          <w:szCs w:val="28"/>
        </w:rPr>
        <w:t>式的發展</w:t>
      </w:r>
      <w:proofErr w:type="gramEnd"/>
      <w:r w:rsidRPr="00CA5F6C">
        <w:rPr>
          <w:rFonts w:ascii="標楷體" w:eastAsia="標楷體" w:hAnsi="標楷體" w:cs="新細明體" w:hint="eastAsia"/>
          <w:b/>
          <w:kern w:val="0"/>
          <w:sz w:val="28"/>
          <w:szCs w:val="28"/>
        </w:rPr>
        <w:t>。儘管都市設計與都市更新引導、塑造了城市的變貌，卻通常與市民普遍關注的社區議題連結不起來，擴大成長的想像也無形中摧毀了改造區域內的聚落地景。</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lastRenderedPageBreak/>
        <w:t xml:space="preserve">    儘管再現了美好的公園或</w:t>
      </w:r>
      <w:proofErr w:type="gramStart"/>
      <w:r w:rsidRPr="00CA5F6C">
        <w:rPr>
          <w:rFonts w:ascii="標楷體" w:eastAsia="標楷體" w:hAnsi="標楷體" w:cs="新細明體" w:hint="eastAsia"/>
          <w:b/>
          <w:kern w:val="0"/>
          <w:sz w:val="28"/>
          <w:szCs w:val="28"/>
        </w:rPr>
        <w:t>一</w:t>
      </w:r>
      <w:proofErr w:type="gramEnd"/>
      <w:r w:rsidRPr="00CA5F6C">
        <w:rPr>
          <w:rFonts w:ascii="標楷體" w:eastAsia="標楷體" w:hAnsi="標楷體" w:cs="新細明體" w:hint="eastAsia"/>
          <w:b/>
          <w:kern w:val="0"/>
          <w:sz w:val="28"/>
          <w:szCs w:val="28"/>
        </w:rPr>
        <w:t>個個工地圍籬上美好的願景</w:t>
      </w:r>
      <w:proofErr w:type="gramStart"/>
      <w:r w:rsidRPr="00CA5F6C">
        <w:rPr>
          <w:rFonts w:ascii="標楷體" w:eastAsia="標楷體" w:hAnsi="標楷體" w:cs="新細明體" w:hint="eastAsia"/>
          <w:b/>
          <w:kern w:val="0"/>
          <w:sz w:val="28"/>
          <w:szCs w:val="28"/>
        </w:rPr>
        <w:t>宣傳掛布</w:t>
      </w:r>
      <w:proofErr w:type="gramEnd"/>
      <w:r w:rsidRPr="00CA5F6C">
        <w:rPr>
          <w:rFonts w:ascii="標楷體" w:eastAsia="標楷體" w:hAnsi="標楷體" w:cs="新細明體" w:hint="eastAsia"/>
          <w:b/>
          <w:kern w:val="0"/>
          <w:sz w:val="28"/>
          <w:szCs w:val="28"/>
        </w:rPr>
        <w:t>，這些漂亮的綠地景觀卻是美學的暴力，同時也是文化的暴力－因為勞工歷史性的紮根的社區，完全讓渡給一心想要興建豪宅的開發商。</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bCs/>
          <w:kern w:val="0"/>
          <w:sz w:val="28"/>
          <w:szCs w:val="28"/>
        </w:rPr>
        <w:t xml:space="preserve">   </w:t>
      </w:r>
      <w:r w:rsidRPr="00CA5F6C">
        <w:rPr>
          <w:rFonts w:ascii="標楷體" w:eastAsia="標楷體" w:hAnsi="標楷體" w:cs="新細明體" w:hint="eastAsia"/>
          <w:b/>
          <w:kern w:val="0"/>
          <w:sz w:val="28"/>
          <w:szCs w:val="28"/>
        </w:rPr>
        <w:t> 都市計劃（urban planning, 或稱city planning）大抵有三個要件：</w:t>
      </w:r>
    </w:p>
    <w:p w:rsidR="00CA5F6C" w:rsidRPr="00CA5F6C" w:rsidRDefault="00CA5F6C" w:rsidP="00CA5F6C">
      <w:pPr>
        <w:pStyle w:val="a5"/>
        <w:widowControl/>
        <w:numPr>
          <w:ilvl w:val="0"/>
          <w:numId w:val="2"/>
        </w:numPr>
        <w:spacing w:before="100" w:beforeAutospacing="1" w:after="100" w:afterAutospacing="1"/>
        <w:ind w:leftChars="0"/>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促進都市的健全發展與都市秩序的整頓、</w:t>
      </w:r>
    </w:p>
    <w:p w:rsidR="00CA5F6C" w:rsidRPr="00CA5F6C" w:rsidRDefault="00CA5F6C" w:rsidP="00CA5F6C">
      <w:pPr>
        <w:pStyle w:val="a5"/>
        <w:widowControl/>
        <w:numPr>
          <w:ilvl w:val="0"/>
          <w:numId w:val="2"/>
        </w:numPr>
        <w:spacing w:before="100" w:beforeAutospacing="1" w:after="100" w:afterAutospacing="1"/>
        <w:ind w:leftChars="0"/>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改善市民們惡劣的居住環境、</w:t>
      </w:r>
    </w:p>
    <w:p w:rsidR="00CA5F6C" w:rsidRPr="00CA5F6C" w:rsidRDefault="00CA5F6C" w:rsidP="00CA5F6C">
      <w:pPr>
        <w:pStyle w:val="a5"/>
        <w:widowControl/>
        <w:numPr>
          <w:ilvl w:val="0"/>
          <w:numId w:val="2"/>
        </w:numPr>
        <w:spacing w:before="100" w:beforeAutospacing="1" w:after="100" w:afterAutospacing="1"/>
        <w:ind w:leftChars="0"/>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維持都市整體的景觀。</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 xml:space="preserve">     任</w:t>
      </w:r>
      <w:proofErr w:type="gramStart"/>
      <w:r w:rsidRPr="00CA5F6C">
        <w:rPr>
          <w:rFonts w:ascii="標楷體" w:eastAsia="標楷體" w:hAnsi="標楷體" w:cs="新細明體" w:hint="eastAsia"/>
          <w:b/>
          <w:kern w:val="0"/>
          <w:sz w:val="28"/>
          <w:szCs w:val="28"/>
        </w:rPr>
        <w:t>一</w:t>
      </w:r>
      <w:proofErr w:type="gramEnd"/>
      <w:r w:rsidRPr="00CA5F6C">
        <w:rPr>
          <w:rFonts w:ascii="標楷體" w:eastAsia="標楷體" w:hAnsi="標楷體" w:cs="新細明體" w:hint="eastAsia"/>
          <w:b/>
          <w:kern w:val="0"/>
          <w:sz w:val="28"/>
          <w:szCs w:val="28"/>
        </w:rPr>
        <w:t>地區具備了任</w:t>
      </w:r>
      <w:proofErr w:type="gramStart"/>
      <w:r w:rsidRPr="00CA5F6C">
        <w:rPr>
          <w:rFonts w:ascii="標楷體" w:eastAsia="標楷體" w:hAnsi="標楷體" w:cs="新細明體" w:hint="eastAsia"/>
          <w:b/>
          <w:kern w:val="0"/>
          <w:sz w:val="28"/>
          <w:szCs w:val="28"/>
        </w:rPr>
        <w:t>一</w:t>
      </w:r>
      <w:proofErr w:type="gramEnd"/>
      <w:r w:rsidRPr="00CA5F6C">
        <w:rPr>
          <w:rFonts w:ascii="標楷體" w:eastAsia="標楷體" w:hAnsi="標楷體" w:cs="新細明體" w:hint="eastAsia"/>
          <w:b/>
          <w:kern w:val="0"/>
          <w:sz w:val="28"/>
          <w:szCs w:val="28"/>
        </w:rPr>
        <w:t>要件的需求，就可以著手</w:t>
      </w:r>
      <w:proofErr w:type="gramStart"/>
      <w:r w:rsidRPr="00CA5F6C">
        <w:rPr>
          <w:rFonts w:ascii="標楷體" w:eastAsia="標楷體" w:hAnsi="標楷體" w:cs="新細明體" w:hint="eastAsia"/>
          <w:b/>
          <w:kern w:val="0"/>
          <w:sz w:val="28"/>
          <w:szCs w:val="28"/>
        </w:rPr>
        <w:t>研</w:t>
      </w:r>
      <w:proofErr w:type="gramEnd"/>
      <w:r w:rsidRPr="00CA5F6C">
        <w:rPr>
          <w:rFonts w:ascii="標楷體" w:eastAsia="標楷體" w:hAnsi="標楷體" w:cs="新細明體" w:hint="eastAsia"/>
          <w:b/>
          <w:kern w:val="0"/>
          <w:sz w:val="28"/>
          <w:szCs w:val="28"/>
        </w:rPr>
        <w:t>擬土地利用的方法，包括道路、公園這類的都市設施要做在哪裡？有沒有新的市街可以開發出來？</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 xml:space="preserve">     然而，原本隸屬「工學」的營建與開發手法，在歷史性的「都市空間意象」的視覺化配置導向下，逐步的與「美」、乃至「美學」混種，讓建築師、都市規劃與設計師得以和藝術家並列「美學」的推手，由於「美學」具備了之於人類的「道德性」，這群人因此獲得「城市美學」的合法性支配地位。Barnett在</w:t>
      </w:r>
      <w:proofErr w:type="gramStart"/>
      <w:r w:rsidRPr="00CA5F6C">
        <w:rPr>
          <w:rFonts w:ascii="標楷體" w:eastAsia="標楷體" w:hAnsi="標楷體" w:cs="新細明體" w:hint="eastAsia"/>
          <w:b/>
          <w:kern w:val="0"/>
          <w:sz w:val="28"/>
          <w:szCs w:val="28"/>
        </w:rPr>
        <w:t>所著</w:t>
      </w:r>
      <w:proofErr w:type="gramEnd"/>
      <w:r w:rsidRPr="00CA5F6C">
        <w:rPr>
          <w:rFonts w:ascii="標楷體" w:eastAsia="標楷體" w:hAnsi="標楷體" w:cs="新細明體" w:hint="eastAsia"/>
          <w:b/>
          <w:kern w:val="0"/>
          <w:sz w:val="28"/>
          <w:szCs w:val="28"/>
        </w:rPr>
        <w:t>的《都市設計概論》一書的開頭，就說「加油站、超級市場、速食店都已經成為我們日常生活的一部分，但是我們卻忽略了在美學上所應負的責任。」</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Barnet,1987:3</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當他進一步說「市中心購物區設置行人徒步區的觀念，目前已成為都市設計的基本知識」時</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Barnet,1987:152</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－這種空間專業技術與知識的管理結構，加上「</w:t>
      </w:r>
      <w:proofErr w:type="gramStart"/>
      <w:r w:rsidRPr="00CA5F6C">
        <w:rPr>
          <w:rFonts w:ascii="標楷體" w:eastAsia="標楷體" w:hAnsi="標楷體" w:cs="新細明體" w:hint="eastAsia"/>
          <w:b/>
          <w:kern w:val="0"/>
          <w:sz w:val="28"/>
          <w:szCs w:val="28"/>
        </w:rPr>
        <w:t>不懂美</w:t>
      </w:r>
      <w:proofErr w:type="gramEnd"/>
      <w:r w:rsidRPr="00CA5F6C">
        <w:rPr>
          <w:rFonts w:ascii="標楷體" w:eastAsia="標楷體" w:hAnsi="標楷體" w:cs="新細明體" w:hint="eastAsia"/>
          <w:b/>
          <w:kern w:val="0"/>
          <w:sz w:val="28"/>
          <w:szCs w:val="28"/>
        </w:rPr>
        <w:t>」或「可能需要被教導美」的帽子，讓大眾深陷Foucault所謂的「知識管理已轉化為</w:t>
      </w:r>
      <w:proofErr w:type="gramStart"/>
      <w:r w:rsidRPr="00CA5F6C">
        <w:rPr>
          <w:rFonts w:ascii="標楷體" w:eastAsia="標楷體" w:hAnsi="標楷體" w:cs="新細明體" w:hint="eastAsia"/>
          <w:b/>
          <w:kern w:val="0"/>
          <w:sz w:val="28"/>
          <w:szCs w:val="28"/>
        </w:rPr>
        <w:t>規</w:t>
      </w:r>
      <w:proofErr w:type="gramEnd"/>
      <w:r w:rsidRPr="00CA5F6C">
        <w:rPr>
          <w:rFonts w:ascii="標楷體" w:eastAsia="標楷體" w:hAnsi="標楷體" w:cs="新細明體" w:hint="eastAsia"/>
          <w:b/>
          <w:kern w:val="0"/>
          <w:sz w:val="28"/>
          <w:szCs w:val="28"/>
        </w:rPr>
        <w:t>訓的權力」（Foucault,1993）。</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lastRenderedPageBreak/>
        <w:t xml:space="preserve">     都市當然不再只是「都市」，它被建築師、都市規劃與設計師進行「空間劃分」，地產開發商也不會缺席。都市空間的本質可以由專業者歸納出一些基本的結構原則，像是「反空間」（</w:t>
      </w:r>
      <w:proofErr w:type="spellStart"/>
      <w:r w:rsidRPr="00CA5F6C">
        <w:rPr>
          <w:rFonts w:ascii="標楷體" w:eastAsia="標楷體" w:hAnsi="標楷體" w:cs="新細明體" w:hint="eastAsia"/>
          <w:b/>
          <w:kern w:val="0"/>
          <w:sz w:val="28"/>
          <w:szCs w:val="28"/>
        </w:rPr>
        <w:t>antispace</w:t>
      </w:r>
      <w:proofErr w:type="spellEnd"/>
      <w:r w:rsidRPr="00CA5F6C">
        <w:rPr>
          <w:rFonts w:ascii="標楷體" w:eastAsia="標楷體" w:hAnsi="標楷體" w:cs="新細明體" w:hint="eastAsia"/>
          <w:b/>
          <w:kern w:val="0"/>
          <w:sz w:val="28"/>
          <w:szCs w:val="28"/>
        </w:rPr>
        <w:t>）、「無個性空間」、「失落空間」（lost space）、「正性空間」（positive space）、「存在空間」（found space）、「開放空間」（open space）、「硬性空間」（hard space）、「軟性空間」（soft space）等等－「空間結構」是在什麼樣的設計思維下進一步被美學化，而套入複雜的分區管制規範或者營造規範中。【</w:t>
      </w:r>
      <w:proofErr w:type="spellStart"/>
      <w:r w:rsidRPr="00CA5F6C">
        <w:rPr>
          <w:rFonts w:ascii="標楷體" w:eastAsia="標楷體" w:hAnsi="標楷體" w:cs="新細明體" w:hint="eastAsia"/>
          <w:b/>
          <w:kern w:val="0"/>
          <w:sz w:val="28"/>
          <w:szCs w:val="28"/>
        </w:rPr>
        <w:t>Trancik</w:t>
      </w:r>
      <w:proofErr w:type="spellEnd"/>
      <w:r w:rsidRPr="00CA5F6C">
        <w:rPr>
          <w:rFonts w:ascii="標楷體" w:eastAsia="標楷體" w:hAnsi="標楷體" w:cs="新細明體" w:hint="eastAsia"/>
          <w:b/>
          <w:kern w:val="0"/>
          <w:sz w:val="28"/>
          <w:szCs w:val="28"/>
        </w:rPr>
        <w:t>在《找尋失落的空間－都市設計理論》】。陳坤宏統整了各領域流派的空間結構理論與研究，將空間結構的意義、性質與界定做了完整的說明。從他的說明可以意識到－鑲嵌其中的「美學」已經不是一個什麼藝術史的爭論「統稱」，它就是無法被除</w:t>
      </w:r>
      <w:proofErr w:type="gramStart"/>
      <w:r w:rsidRPr="00CA5F6C">
        <w:rPr>
          <w:rFonts w:ascii="標楷體" w:eastAsia="標楷體" w:hAnsi="標楷體" w:cs="新細明體" w:hint="eastAsia"/>
          <w:b/>
          <w:kern w:val="0"/>
          <w:sz w:val="28"/>
          <w:szCs w:val="28"/>
        </w:rPr>
        <w:t>魅</w:t>
      </w:r>
      <w:proofErr w:type="gramEnd"/>
      <w:r w:rsidRPr="00CA5F6C">
        <w:rPr>
          <w:rFonts w:ascii="標楷體" w:eastAsia="標楷體" w:hAnsi="標楷體" w:cs="新細明體" w:hint="eastAsia"/>
          <w:b/>
          <w:kern w:val="0"/>
          <w:sz w:val="28"/>
          <w:szCs w:val="28"/>
        </w:rPr>
        <w:t>的穩固地安坐在那裡。陳坤宏分析「空間結構的意義」原本只是：土地使用之間的關係（Land use）、一組由人們基於特定的需求所賦予的關係（A set of relationships）、一種類似生物組織功能之成長與變遷的過程（Evolution process）、基於系統觀點的空間研究（System approach）。他以六個向度來分析「空間結構的性質」，運用了「藝術」來類比。六個向度摘要如下：</w:t>
      </w:r>
    </w:p>
    <w:p w:rsidR="00CA5F6C" w:rsidRPr="00CA5F6C" w:rsidRDefault="00CA5F6C" w:rsidP="00CA5F6C">
      <w:pPr>
        <w:widowControl/>
        <w:numPr>
          <w:ilvl w:val="0"/>
          <w:numId w:val="1"/>
        </w:numPr>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三個重要元素：實質結構（Physical structure）、結構系統（Structure system）、結構的變遷過程（Structural process）。</w:t>
      </w:r>
    </w:p>
    <w:p w:rsidR="00CA5F6C" w:rsidRPr="00CA5F6C" w:rsidRDefault="00CA5F6C" w:rsidP="00CA5F6C">
      <w:pPr>
        <w:widowControl/>
        <w:numPr>
          <w:ilvl w:val="0"/>
          <w:numId w:val="1"/>
        </w:numPr>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功能（Function）：創造、形塑都市結構與形式的基本力量。</w:t>
      </w:r>
    </w:p>
    <w:p w:rsidR="00CA5F6C" w:rsidRPr="00CA5F6C" w:rsidRDefault="00CA5F6C" w:rsidP="00CA5F6C">
      <w:pPr>
        <w:widowControl/>
        <w:numPr>
          <w:ilvl w:val="0"/>
          <w:numId w:val="1"/>
        </w:numPr>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不對稱、</w:t>
      </w:r>
      <w:proofErr w:type="gramStart"/>
      <w:r w:rsidRPr="00CA5F6C">
        <w:rPr>
          <w:rFonts w:ascii="標楷體" w:eastAsia="標楷體" w:hAnsi="標楷體" w:cs="新細明體" w:hint="eastAsia"/>
          <w:b/>
          <w:kern w:val="0"/>
          <w:sz w:val="28"/>
          <w:szCs w:val="28"/>
        </w:rPr>
        <w:t>不均質關係</w:t>
      </w:r>
      <w:proofErr w:type="gramEnd"/>
      <w:r w:rsidRPr="00CA5F6C">
        <w:rPr>
          <w:rFonts w:ascii="標楷體" w:eastAsia="標楷體" w:hAnsi="標楷體" w:cs="新細明體" w:hint="eastAsia"/>
          <w:b/>
          <w:kern w:val="0"/>
          <w:sz w:val="28"/>
          <w:szCs w:val="28"/>
        </w:rPr>
        <w:t>：空間結構產生的原因。例如「在現實世界中，無不存在這種不對稱、</w:t>
      </w:r>
      <w:proofErr w:type="gramStart"/>
      <w:r w:rsidRPr="00CA5F6C">
        <w:rPr>
          <w:rFonts w:ascii="標楷體" w:eastAsia="標楷體" w:hAnsi="標楷體" w:cs="新細明體" w:hint="eastAsia"/>
          <w:b/>
          <w:kern w:val="0"/>
          <w:sz w:val="28"/>
          <w:szCs w:val="28"/>
        </w:rPr>
        <w:t>不均質的</w:t>
      </w:r>
      <w:proofErr w:type="gramEnd"/>
      <w:r w:rsidRPr="00CA5F6C">
        <w:rPr>
          <w:rFonts w:ascii="標楷體" w:eastAsia="標楷體" w:hAnsi="標楷體" w:cs="新細明體" w:hint="eastAsia"/>
          <w:b/>
          <w:kern w:val="0"/>
          <w:sz w:val="28"/>
          <w:szCs w:val="28"/>
        </w:rPr>
        <w:t>結構關係，例如政府層級體系、晶體的形成、藝術品風格的層級性</w:t>
      </w:r>
      <w:proofErr w:type="gramStart"/>
      <w:r w:rsidRPr="00CA5F6C">
        <w:rPr>
          <w:rFonts w:ascii="標楷體" w:eastAsia="標楷體" w:hAnsi="標楷體" w:cs="新細明體" w:hint="eastAsia"/>
          <w:b/>
          <w:kern w:val="0"/>
          <w:sz w:val="28"/>
          <w:szCs w:val="28"/>
        </w:rPr>
        <w:t>等均是</w:t>
      </w:r>
      <w:proofErr w:type="gramEnd"/>
      <w:r w:rsidRPr="00CA5F6C">
        <w:rPr>
          <w:rFonts w:ascii="標楷體" w:eastAsia="標楷體" w:hAnsi="標楷體" w:cs="新細明體" w:hint="eastAsia"/>
          <w:b/>
          <w:kern w:val="0"/>
          <w:sz w:val="28"/>
          <w:szCs w:val="28"/>
        </w:rPr>
        <w:t>」。</w:t>
      </w:r>
    </w:p>
    <w:p w:rsidR="00CA5F6C" w:rsidRPr="00CA5F6C" w:rsidRDefault="00CA5F6C" w:rsidP="00CA5F6C">
      <w:pPr>
        <w:widowControl/>
        <w:numPr>
          <w:ilvl w:val="0"/>
          <w:numId w:val="1"/>
        </w:numPr>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lastRenderedPageBreak/>
        <w:t>中心/邊緣：用以分析空間結構。例如「一個無可名狀的環境品質是由許多條件支持而成，而這些許多的支持條件實即一種中心的概念」。舉</w:t>
      </w:r>
      <w:proofErr w:type="spellStart"/>
      <w:r w:rsidRPr="00CA5F6C">
        <w:rPr>
          <w:rFonts w:ascii="標楷體" w:eastAsia="標楷體" w:hAnsi="標楷體" w:cs="新細明體" w:hint="eastAsia"/>
          <w:b/>
          <w:kern w:val="0"/>
          <w:sz w:val="28"/>
          <w:szCs w:val="28"/>
        </w:rPr>
        <w:t>Arnheim</w:t>
      </w:r>
      <w:proofErr w:type="spellEnd"/>
      <w:r w:rsidRPr="00CA5F6C">
        <w:rPr>
          <w:rFonts w:ascii="標楷體" w:eastAsia="標楷體" w:hAnsi="標楷體" w:cs="新細明體" w:hint="eastAsia"/>
          <w:b/>
          <w:kern w:val="0"/>
          <w:sz w:val="28"/>
          <w:szCs w:val="28"/>
        </w:rPr>
        <w:t>所述「藝術品具有中心存在，也是整個藝術品最有意義的地方」。</w:t>
      </w:r>
    </w:p>
    <w:p w:rsidR="00CA5F6C" w:rsidRPr="00CA5F6C" w:rsidRDefault="00CA5F6C" w:rsidP="00CA5F6C">
      <w:pPr>
        <w:widowControl/>
        <w:numPr>
          <w:ilvl w:val="0"/>
          <w:numId w:val="1"/>
        </w:numPr>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社會文化與空間：人們一旦接觸不同層次的空間，便會引發特定的感覺、認知和行為。</w:t>
      </w:r>
    </w:p>
    <w:p w:rsidR="00CA5F6C" w:rsidRPr="00CA5F6C" w:rsidRDefault="00CA5F6C" w:rsidP="00CA5F6C">
      <w:pPr>
        <w:widowControl/>
        <w:numPr>
          <w:ilvl w:val="0"/>
          <w:numId w:val="1"/>
        </w:numPr>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個人決策、選擇與空間：包含兩個層面－</w:t>
      </w:r>
    </w:p>
    <w:p w:rsidR="00CA5F6C" w:rsidRPr="00CA5F6C" w:rsidRDefault="00CA5F6C" w:rsidP="00CA5F6C">
      <w:pPr>
        <w:widowControl/>
        <w:spacing w:before="100" w:beforeAutospacing="1" w:after="100" w:afterAutospacing="1"/>
        <w:ind w:left="720"/>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第一，人們依照其社會文化背景、生活需要、價值觀與象徵意義等向度所做的空間選擇與利用，會對空間結構的形成產生最直接的影響。</w:t>
      </w:r>
    </w:p>
    <w:p w:rsidR="00CA5F6C" w:rsidRPr="00CA5F6C" w:rsidRDefault="00CA5F6C" w:rsidP="00CA5F6C">
      <w:pPr>
        <w:widowControl/>
        <w:spacing w:before="100" w:beforeAutospacing="1" w:after="100" w:afterAutospacing="1"/>
        <w:ind w:left="720"/>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第二、人們在社會的實踐行為、決策過程與選擇結果都會積極的影響空間結構的形塑。看似功能性的空間結構的搬弄，在使用隱喻</w:t>
      </w:r>
      <w:proofErr w:type="gramStart"/>
      <w:r w:rsidRPr="00CA5F6C">
        <w:rPr>
          <w:rFonts w:ascii="標楷體" w:eastAsia="標楷體" w:hAnsi="標楷體" w:cs="新細明體" w:hint="eastAsia"/>
          <w:b/>
          <w:kern w:val="0"/>
          <w:sz w:val="28"/>
          <w:szCs w:val="28"/>
        </w:rPr>
        <w:t>或借擬藝術</w:t>
      </w:r>
      <w:proofErr w:type="gramEnd"/>
      <w:r w:rsidRPr="00CA5F6C">
        <w:rPr>
          <w:rFonts w:ascii="標楷體" w:eastAsia="標楷體" w:hAnsi="標楷體" w:cs="新細明體" w:hint="eastAsia"/>
          <w:b/>
          <w:kern w:val="0"/>
          <w:sz w:val="28"/>
          <w:szCs w:val="28"/>
        </w:rPr>
        <w:t>創作的形式與語彙時，也同時再生產了「美學」的觀念，甚至進一步的強化到人之所以為人的「美的思想」的高度精神性與本質性。</w:t>
      </w:r>
      <w:proofErr w:type="spellStart"/>
      <w:r w:rsidRPr="00CA5F6C">
        <w:rPr>
          <w:rFonts w:ascii="標楷體" w:eastAsia="標楷體" w:hAnsi="標楷體" w:cs="新細明體" w:hint="eastAsia"/>
          <w:b/>
          <w:kern w:val="0"/>
          <w:sz w:val="28"/>
          <w:szCs w:val="28"/>
        </w:rPr>
        <w:t>Castells</w:t>
      </w:r>
      <w:proofErr w:type="spellEnd"/>
      <w:r w:rsidRPr="00CA5F6C">
        <w:rPr>
          <w:rFonts w:ascii="標楷體" w:eastAsia="標楷體" w:hAnsi="標楷體" w:cs="新細明體" w:hint="eastAsia"/>
          <w:b/>
          <w:kern w:val="0"/>
          <w:sz w:val="28"/>
          <w:szCs w:val="28"/>
        </w:rPr>
        <w:t>（1985）所言，在城市共同的空間結構中，各種社會、文化和經濟邏輯從來都是矛盾地共存著。</w:t>
      </w:r>
    </w:p>
    <w:p w:rsidR="00CA5F6C" w:rsidRPr="00CA5F6C" w:rsidRDefault="00CA5F6C" w:rsidP="00CA5F6C">
      <w:pPr>
        <w:widowControl/>
        <w:spacing w:before="100" w:beforeAutospacing="1" w:after="100" w:afterAutospacing="1"/>
        <w:ind w:left="720"/>
        <w:rPr>
          <w:rFonts w:ascii="標楷體" w:eastAsia="標楷體" w:hAnsi="標楷體" w:cs="新細明體"/>
          <w:b/>
          <w:kern w:val="0"/>
          <w:sz w:val="28"/>
          <w:szCs w:val="28"/>
        </w:rPr>
      </w:pPr>
      <w:r w:rsidRPr="00CA5F6C">
        <w:rPr>
          <w:rFonts w:ascii="標楷體" w:eastAsia="標楷體" w:hAnsi="標楷體" w:cs="新細明體" w:hint="eastAsia"/>
          <w:b/>
          <w:bCs/>
          <w:kern w:val="0"/>
          <w:sz w:val="28"/>
          <w:szCs w:val="28"/>
        </w:rPr>
        <w:t>從「城市美學」到「城市認同」，</w:t>
      </w:r>
      <w:r w:rsidRPr="00CA5F6C">
        <w:rPr>
          <w:rFonts w:ascii="標楷體" w:eastAsia="標楷體" w:hAnsi="標楷體" w:cs="新細明體" w:hint="eastAsia"/>
          <w:b/>
          <w:kern w:val="0"/>
          <w:sz w:val="28"/>
          <w:szCs w:val="28"/>
        </w:rPr>
        <w:t>台北市政府「促進都市再生2010年</w:t>
      </w:r>
      <w:proofErr w:type="gramStart"/>
      <w:r w:rsidRPr="00CA5F6C">
        <w:rPr>
          <w:rFonts w:ascii="標楷體" w:eastAsia="標楷體" w:hAnsi="標楷體" w:cs="新細明體" w:hint="eastAsia"/>
          <w:b/>
          <w:kern w:val="0"/>
          <w:sz w:val="28"/>
          <w:szCs w:val="28"/>
        </w:rPr>
        <w:t>臺</w:t>
      </w:r>
      <w:proofErr w:type="gramEnd"/>
      <w:r w:rsidRPr="00CA5F6C">
        <w:rPr>
          <w:rFonts w:ascii="標楷體" w:eastAsia="標楷體" w:hAnsi="標楷體" w:cs="新細明體" w:hint="eastAsia"/>
          <w:b/>
          <w:kern w:val="0"/>
          <w:sz w:val="28"/>
          <w:szCs w:val="28"/>
        </w:rPr>
        <w:t>北好好看」專案計劃是一個赤裸裸的從「城市美學」操弄到「城市認同」的案例。這個借由建物拆除、綠化、美化等環境更新的手法，給予建商高度額外容積獎勵的專案計畫，在「台北國際花卉博覽會」籌辦期的市民認同的動員下，更提升了它的必需性與必要性。藝術學者吳瑪俐觀察「</w:t>
      </w:r>
      <w:r w:rsidRPr="00CA5F6C">
        <w:rPr>
          <w:rFonts w:ascii="標楷體" w:eastAsia="標楷體" w:hAnsi="標楷體" w:cs="新細明體" w:hint="eastAsia"/>
          <w:b/>
          <w:bCs/>
          <w:kern w:val="0"/>
          <w:sz w:val="28"/>
          <w:szCs w:val="28"/>
        </w:rPr>
        <w:t>空間資源分配背後的邏輯：文化治理下的藝術及其使用</w:t>
      </w:r>
      <w:r w:rsidRPr="00CA5F6C">
        <w:rPr>
          <w:rFonts w:ascii="標楷體" w:eastAsia="標楷體" w:hAnsi="標楷體" w:cs="新細明體" w:hint="eastAsia"/>
          <w:b/>
          <w:kern w:val="0"/>
          <w:sz w:val="28"/>
          <w:szCs w:val="28"/>
        </w:rPr>
        <w:t>」。她認為台灣現況中的城市文化治理，都在談「美學經濟」，好像「美學經濟」可以救全世界，台灣就要跟著這個脈絡走。而夏鑄九為文呼應</w:t>
      </w:r>
      <w:proofErr w:type="spellStart"/>
      <w:r w:rsidRPr="00CA5F6C">
        <w:rPr>
          <w:rFonts w:ascii="標楷體" w:eastAsia="標楷體" w:hAnsi="標楷體" w:cs="新細明體" w:hint="eastAsia"/>
          <w:b/>
          <w:kern w:val="0"/>
          <w:sz w:val="28"/>
          <w:szCs w:val="28"/>
        </w:rPr>
        <w:t>Castells</w:t>
      </w:r>
      <w:proofErr w:type="spellEnd"/>
      <w:r w:rsidRPr="00CA5F6C">
        <w:rPr>
          <w:rFonts w:ascii="標楷體" w:eastAsia="標楷體" w:hAnsi="標楷體" w:cs="新細明體" w:hint="eastAsia"/>
          <w:b/>
          <w:kern w:val="0"/>
          <w:sz w:val="28"/>
          <w:szCs w:val="28"/>
        </w:rPr>
        <w:t>提出的論述，他認為台</w:t>
      </w:r>
      <w:r w:rsidRPr="00CA5F6C">
        <w:rPr>
          <w:rFonts w:ascii="標楷體" w:eastAsia="標楷體" w:hAnsi="標楷體" w:cs="新細明體" w:hint="eastAsia"/>
          <w:b/>
          <w:kern w:val="0"/>
          <w:sz w:val="28"/>
          <w:szCs w:val="28"/>
        </w:rPr>
        <w:lastRenderedPageBreak/>
        <w:t>灣身處全球化經濟再結構過程，不能再以過去常規性的規劃論述來看待新都市意義（urban meaning）的浮現，也不能忽略都市矛盾逐漸的形成與擴大。都市被極度商品化的文化經驗，不只更加鞏固了社會性的區分，也讓都市空間作為商品生產而異化的這個層次上，加速了土地的投機。楊瑪利探討進入21世紀的東京，從點、線、到面逐漸的改變市容，浮現出新城市美學的氣勢，其所謂的「美學經濟典範」其實就是東京的幾個大型都市開發案例，像是森集團打造的「六本木之丘」（</w:t>
      </w:r>
      <w:proofErr w:type="spellStart"/>
      <w:r w:rsidRPr="00CA5F6C">
        <w:rPr>
          <w:rFonts w:ascii="標楷體" w:eastAsia="標楷體" w:hAnsi="標楷體" w:cs="新細明體" w:hint="eastAsia"/>
          <w:b/>
          <w:kern w:val="0"/>
          <w:sz w:val="28"/>
          <w:szCs w:val="28"/>
        </w:rPr>
        <w:t>Roppongi</w:t>
      </w:r>
      <w:proofErr w:type="spellEnd"/>
      <w:r w:rsidRPr="00CA5F6C">
        <w:rPr>
          <w:rFonts w:ascii="標楷體" w:eastAsia="標楷體" w:hAnsi="標楷體" w:cs="新細明體" w:hint="eastAsia"/>
          <w:b/>
          <w:kern w:val="0"/>
          <w:sz w:val="28"/>
          <w:szCs w:val="28"/>
        </w:rPr>
        <w:t xml:space="preserve"> Hills）、三井不動産主導的「東京中城」（Tokyo Midtown）開發計畫等。然而Rowe早就分析了亞洲建築與都市發展的成果，發現東亞的城市意圖與全球化的經濟鏈結後，引進西方的資金、技術甚至都市化的概念，藉以打造閃亮的國際都會形象，卻忽視了這些簽名式建築以及都市更新方案與手法，衝擊了原有的、在地的文化與環境，掩蓋了原有的社會問題。2002年6月行政院</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挑戰2008：國家重點發展計畫</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首先將「文化創意產業發展計畫」納入，並且主導「城市行銷」等議題，讓隱藏在都市身後的龐大治理系統淪為特定階層的視覺化「美學洗禮」後，媒體突然有了報導、詮釋「都市」的熱度。在喪失現實感之後，就形成了慢性的審美疲勞。然詹偉雄觀察台灣現階段社會中盛行「</w:t>
      </w:r>
      <w:proofErr w:type="gramStart"/>
      <w:r w:rsidRPr="00CA5F6C">
        <w:rPr>
          <w:rFonts w:ascii="標楷體" w:eastAsia="標楷體" w:hAnsi="標楷體" w:cs="新細明體" w:hint="eastAsia"/>
          <w:b/>
          <w:kern w:val="0"/>
          <w:sz w:val="28"/>
          <w:szCs w:val="28"/>
        </w:rPr>
        <w:t>學美</w:t>
      </w:r>
      <w:proofErr w:type="gramEnd"/>
      <w:r w:rsidRPr="00CA5F6C">
        <w:rPr>
          <w:rFonts w:ascii="標楷體" w:eastAsia="標楷體" w:hAnsi="標楷體" w:cs="新細明體" w:hint="eastAsia"/>
          <w:b/>
          <w:kern w:val="0"/>
          <w:sz w:val="28"/>
          <w:szCs w:val="28"/>
        </w:rPr>
        <w:t>」，他認為這多少反映了台灣由OEM純製造業經濟體，轉向ODM設計代工製造經濟體的某種轉型焦慮。當「尚美」風氣成為主流，「美感」就取代「財富」，成為階層競爭和分類的另一套新標準。</w:t>
      </w:r>
    </w:p>
    <w:p w:rsid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bCs/>
          <w:kern w:val="0"/>
          <w:sz w:val="28"/>
          <w:szCs w:val="28"/>
        </w:rPr>
        <w:t xml:space="preserve">     </w:t>
      </w:r>
      <w:r w:rsidRPr="00CA5F6C">
        <w:rPr>
          <w:rFonts w:ascii="標楷體" w:eastAsia="標楷體" w:hAnsi="標楷體" w:cs="新細明體" w:hint="eastAsia"/>
          <w:b/>
          <w:kern w:val="0"/>
          <w:sz w:val="28"/>
          <w:szCs w:val="28"/>
        </w:rPr>
        <w:t>由高雄在地藝術家們成立的「踢怕</w:t>
      </w:r>
      <w:proofErr w:type="gramStart"/>
      <w:r w:rsidRPr="00CA5F6C">
        <w:rPr>
          <w:rFonts w:ascii="標楷體" w:eastAsia="標楷體" w:hAnsi="標楷體" w:cs="新細明體" w:hint="eastAsia"/>
          <w:b/>
          <w:kern w:val="0"/>
          <w:sz w:val="28"/>
          <w:szCs w:val="28"/>
        </w:rPr>
        <w:t>怕</w:t>
      </w:r>
      <w:proofErr w:type="gramEnd"/>
      <w:r w:rsidRPr="00CA5F6C">
        <w:rPr>
          <w:rFonts w:ascii="標楷體" w:eastAsia="標楷體" w:hAnsi="標楷體" w:cs="新細明體" w:hint="eastAsia"/>
          <w:b/>
          <w:kern w:val="0"/>
          <w:sz w:val="28"/>
          <w:szCs w:val="28"/>
        </w:rPr>
        <w:t>反美白藝術網」中--「藝術箴言錄」，其中記載了2003年高雄市文化局首</w:t>
      </w:r>
      <w:proofErr w:type="gramStart"/>
      <w:r w:rsidRPr="00CA5F6C">
        <w:rPr>
          <w:rFonts w:ascii="標楷體" w:eastAsia="標楷體" w:hAnsi="標楷體" w:cs="新細明體" w:hint="eastAsia"/>
          <w:b/>
          <w:kern w:val="0"/>
          <w:sz w:val="28"/>
          <w:szCs w:val="28"/>
        </w:rPr>
        <w:t>任局長管碧玲</w:t>
      </w:r>
      <w:proofErr w:type="gramEnd"/>
      <w:r w:rsidRPr="00CA5F6C">
        <w:rPr>
          <w:rFonts w:ascii="標楷體" w:eastAsia="標楷體" w:hAnsi="標楷體" w:cs="新細明體" w:hint="eastAsia"/>
          <w:b/>
          <w:kern w:val="0"/>
          <w:sz w:val="28"/>
          <w:szCs w:val="28"/>
        </w:rPr>
        <w:t>就任後的宣誓「高雄市文化局成立的目的，就是要高雄人以高雄文化為榮，</w:t>
      </w:r>
      <w:proofErr w:type="gramStart"/>
      <w:r w:rsidRPr="00CA5F6C">
        <w:rPr>
          <w:rFonts w:ascii="標楷體" w:eastAsia="標楷體" w:hAnsi="標楷體" w:cs="新細明體" w:hint="eastAsia"/>
          <w:b/>
          <w:kern w:val="0"/>
          <w:sz w:val="28"/>
          <w:szCs w:val="28"/>
        </w:rPr>
        <w:t>外地人以哈高雄文</w:t>
      </w:r>
      <w:proofErr w:type="gramEnd"/>
      <w:r w:rsidRPr="00CA5F6C">
        <w:rPr>
          <w:rFonts w:ascii="標楷體" w:eastAsia="標楷體" w:hAnsi="標楷體" w:cs="新細明體" w:hint="eastAsia"/>
          <w:b/>
          <w:kern w:val="0"/>
          <w:sz w:val="28"/>
          <w:szCs w:val="28"/>
        </w:rPr>
        <w:t>化為榮」。2001年10月「城市</w:t>
      </w:r>
      <w:proofErr w:type="gramStart"/>
      <w:r w:rsidRPr="00CA5F6C">
        <w:rPr>
          <w:rFonts w:ascii="標楷體" w:eastAsia="標楷體" w:hAnsi="標楷體" w:cs="新細明體" w:hint="eastAsia"/>
          <w:b/>
          <w:kern w:val="0"/>
          <w:sz w:val="28"/>
          <w:szCs w:val="28"/>
        </w:rPr>
        <w:t>光廊」</w:t>
      </w:r>
      <w:proofErr w:type="gramEnd"/>
      <w:r w:rsidRPr="00CA5F6C">
        <w:rPr>
          <w:rFonts w:ascii="標楷體" w:eastAsia="標楷體" w:hAnsi="標楷體" w:cs="新細明體" w:hint="eastAsia"/>
          <w:b/>
          <w:kern w:val="0"/>
          <w:sz w:val="28"/>
          <w:szCs w:val="28"/>
        </w:rPr>
        <w:t>（英文名</w:t>
      </w:r>
      <w:r w:rsidRPr="00CA5F6C">
        <w:rPr>
          <w:rFonts w:ascii="標楷體" w:eastAsia="標楷體" w:hAnsi="標楷體" w:cs="新細明體" w:hint="eastAsia"/>
          <w:b/>
          <w:kern w:val="0"/>
          <w:sz w:val="28"/>
          <w:szCs w:val="28"/>
        </w:rPr>
        <w:lastRenderedPageBreak/>
        <w:t>為Urban Spotlight）。它的後方就是佔地12公頃的「中央公園」，2000年高雄市政府禮聘英國建築大師Richard Rogers改造「中央公園」，重新組構公園、捷運站（R9）、城市</w:t>
      </w:r>
      <w:proofErr w:type="gramStart"/>
      <w:r w:rsidRPr="00CA5F6C">
        <w:rPr>
          <w:rFonts w:ascii="標楷體" w:eastAsia="標楷體" w:hAnsi="標楷體" w:cs="新細明體" w:hint="eastAsia"/>
          <w:b/>
          <w:kern w:val="0"/>
          <w:sz w:val="28"/>
          <w:szCs w:val="28"/>
        </w:rPr>
        <w:t>光廊，</w:t>
      </w:r>
      <w:proofErr w:type="gramEnd"/>
      <w:r w:rsidRPr="00CA5F6C">
        <w:rPr>
          <w:rFonts w:ascii="標楷體" w:eastAsia="標楷體" w:hAnsi="標楷體" w:cs="新細明體" w:hint="eastAsia"/>
          <w:b/>
          <w:kern w:val="0"/>
          <w:sz w:val="28"/>
          <w:szCs w:val="28"/>
        </w:rPr>
        <w:t>進行整體設計方案。它不僅是象徵了高雄城市美學改造起點，而且它是高雄市第一起把公園BOT掉的「成功案例」，取得經營權的奧多廣告公司每年必須回饋市府。謝長廷在《海洋首都 咖啡風情》的專刊序中形容「五年來的高雄市開展一個新城市運動，坐在街頭，喝杯咖啡，就能完全體會了」。彭貞貞的分析是「城市</w:t>
      </w:r>
      <w:proofErr w:type="gramStart"/>
      <w:r w:rsidRPr="00CA5F6C">
        <w:rPr>
          <w:rFonts w:ascii="標楷體" w:eastAsia="標楷體" w:hAnsi="標楷體" w:cs="新細明體" w:hint="eastAsia"/>
          <w:b/>
          <w:kern w:val="0"/>
          <w:sz w:val="28"/>
          <w:szCs w:val="28"/>
        </w:rPr>
        <w:t>光廊」</w:t>
      </w:r>
      <w:proofErr w:type="gramEnd"/>
      <w:r w:rsidRPr="00CA5F6C">
        <w:rPr>
          <w:rFonts w:ascii="標楷體" w:eastAsia="標楷體" w:hAnsi="標楷體" w:cs="新細明體" w:hint="eastAsia"/>
          <w:b/>
          <w:kern w:val="0"/>
          <w:sz w:val="28"/>
          <w:szCs w:val="28"/>
        </w:rPr>
        <w:t>讓高雄市民開始注意美化居住環境和美感品味，提升了市民的視野，並厚實了藝術工作者的創作資本。景觀改造加上燈光裝飾的手法逐步的在公共空間或文化資產周邊複製，包括「文化愛河」計劃主導下，</w:t>
      </w:r>
      <w:proofErr w:type="gramStart"/>
      <w:r w:rsidRPr="00CA5F6C">
        <w:rPr>
          <w:rFonts w:ascii="標楷體" w:eastAsia="標楷體" w:hAnsi="標楷體" w:cs="新細明體" w:hint="eastAsia"/>
          <w:b/>
          <w:kern w:val="0"/>
          <w:sz w:val="28"/>
          <w:szCs w:val="28"/>
        </w:rPr>
        <w:t>河域廊道</w:t>
      </w:r>
      <w:proofErr w:type="gramEnd"/>
      <w:r w:rsidRPr="00CA5F6C">
        <w:rPr>
          <w:rFonts w:ascii="標楷體" w:eastAsia="標楷體" w:hAnsi="標楷體" w:cs="新細明體" w:hint="eastAsia"/>
          <w:b/>
          <w:kern w:val="0"/>
          <w:sz w:val="28"/>
          <w:szCs w:val="28"/>
        </w:rPr>
        <w:t>一連串空間改造行動－完工後的這些景點就一一的被BOT掉。</w:t>
      </w:r>
    </w:p>
    <w:p w:rsid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這個「城市美學」的建構過程與成果--「愛河清了、街道亮了，大海開放了，高雄市的城市風格慢慢地鮮明起來，於是在文化建設上進入了『起飛期』…」（黃麗蓉）、「愛河行銷於高雄城市行銷中佔有一席之地，並對政治、經濟、空間環境和藝術美學皆帶來影響…」（王姿雯）。然2009年高雄市議會舉辦了「高雄市政府BOT 案之探討</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以英國領事館、城市</w:t>
      </w:r>
      <w:proofErr w:type="gramStart"/>
      <w:r w:rsidRPr="00CA5F6C">
        <w:rPr>
          <w:rFonts w:ascii="標楷體" w:eastAsia="標楷體" w:hAnsi="標楷體" w:cs="新細明體" w:hint="eastAsia"/>
          <w:b/>
          <w:kern w:val="0"/>
          <w:sz w:val="28"/>
          <w:szCs w:val="28"/>
        </w:rPr>
        <w:t>光廊、</w:t>
      </w:r>
      <w:proofErr w:type="gramEnd"/>
      <w:r w:rsidRPr="00CA5F6C">
        <w:rPr>
          <w:rFonts w:ascii="標楷體" w:eastAsia="標楷體" w:hAnsi="標楷體" w:cs="新細明體" w:hint="eastAsia"/>
          <w:b/>
          <w:kern w:val="0"/>
          <w:sz w:val="28"/>
          <w:szCs w:val="28"/>
        </w:rPr>
        <w:t>孔廟、忠烈祠為例」公聽會，</w:t>
      </w:r>
      <w:proofErr w:type="gramStart"/>
      <w:r w:rsidRPr="00CA5F6C">
        <w:rPr>
          <w:rFonts w:ascii="標楷體" w:eastAsia="標楷體" w:hAnsi="標楷體" w:cs="新細明體" w:hint="eastAsia"/>
          <w:b/>
          <w:kern w:val="0"/>
          <w:sz w:val="28"/>
          <w:szCs w:val="28"/>
        </w:rPr>
        <w:t>卻證驗</w:t>
      </w:r>
      <w:proofErr w:type="gramEnd"/>
      <w:r w:rsidRPr="00CA5F6C">
        <w:rPr>
          <w:rFonts w:ascii="標楷體" w:eastAsia="標楷體" w:hAnsi="標楷體" w:cs="新細明體" w:hint="eastAsia"/>
          <w:b/>
          <w:kern w:val="0"/>
          <w:sz w:val="28"/>
          <w:szCs w:val="28"/>
        </w:rPr>
        <w:t>了高雄市民的「城市認同」建構是一個非常扭曲的過程，儘管高雄市已經真實的進入後工業化的嚴峻階段了，還停留在教導市民「具地標性的公共空間與自然地景都可以拿來賺錢」。</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2010年陳菊市長爭取連任時表示過去的十年來，高雄已經走出屬於自己的一條路，這就是「</w:t>
      </w:r>
      <w:r w:rsidRPr="00CA5F6C">
        <w:rPr>
          <w:rFonts w:ascii="標楷體" w:eastAsia="標楷體" w:hAnsi="標楷體" w:cs="新細明體" w:hint="eastAsia"/>
          <w:b/>
          <w:bCs/>
          <w:kern w:val="0"/>
          <w:sz w:val="28"/>
          <w:szCs w:val="28"/>
        </w:rPr>
        <w:t>我們共同珍惜的高雄價值」</w:t>
      </w:r>
      <w:r w:rsidRPr="00CA5F6C">
        <w:rPr>
          <w:rFonts w:ascii="標楷體" w:eastAsia="標楷體" w:hAnsi="標楷體" w:cs="新細明體" w:hint="eastAsia"/>
          <w:b/>
          <w:kern w:val="0"/>
          <w:sz w:val="28"/>
          <w:szCs w:val="28"/>
        </w:rPr>
        <w:t>。至於高雄價值就是以市民作主，決定城市的未來；高雄價值就是以文化創意，帶動新興產業的誕生；高雄價值就是以城市美學，讓生態取代過度開發；高雄價值的目的，就是要造就宜居城市，讓大家最愛生活在高雄。天下雜誌專</w:t>
      </w:r>
      <w:r w:rsidRPr="00CA5F6C">
        <w:rPr>
          <w:rFonts w:ascii="標楷體" w:eastAsia="標楷體" w:hAnsi="標楷體" w:cs="新細明體" w:hint="eastAsia"/>
          <w:b/>
          <w:kern w:val="0"/>
          <w:sz w:val="28"/>
          <w:szCs w:val="28"/>
        </w:rPr>
        <w:lastRenderedPageBreak/>
        <w:t>訪陳菊市長的〈美麗經濟學 讓人民樂在高雄〉文章中，特別「表彰」她上任後的兩年內，綠地增加了100公頃，開闢自行車道115公里，</w:t>
      </w:r>
      <w:proofErr w:type="gramStart"/>
      <w:r w:rsidRPr="00CA5F6C">
        <w:rPr>
          <w:rFonts w:ascii="標楷體" w:eastAsia="標楷體" w:hAnsi="標楷體" w:cs="新細明體" w:hint="eastAsia"/>
          <w:b/>
          <w:kern w:val="0"/>
          <w:sz w:val="28"/>
          <w:szCs w:val="28"/>
        </w:rPr>
        <w:t>讓騎腳踏車</w:t>
      </w:r>
      <w:proofErr w:type="gramEnd"/>
      <w:r w:rsidRPr="00CA5F6C">
        <w:rPr>
          <w:rFonts w:ascii="標楷體" w:eastAsia="標楷體" w:hAnsi="標楷體" w:cs="新細明體" w:hint="eastAsia"/>
          <w:b/>
          <w:kern w:val="0"/>
          <w:sz w:val="28"/>
          <w:szCs w:val="28"/>
        </w:rPr>
        <w:t>環湖更成為市民的運動新風潮。</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bCs/>
          <w:kern w:val="0"/>
          <w:sz w:val="28"/>
          <w:szCs w:val="28"/>
        </w:rPr>
        <w:t xml:space="preserve">     </w:t>
      </w:r>
      <w:r w:rsidRPr="00CA5F6C">
        <w:rPr>
          <w:rFonts w:ascii="標楷體" w:eastAsia="標楷體" w:hAnsi="標楷體" w:cs="新細明體" w:hint="eastAsia"/>
          <w:b/>
          <w:kern w:val="0"/>
          <w:sz w:val="28"/>
          <w:szCs w:val="28"/>
        </w:rPr>
        <w:t>2010年4月中都地區的第一代磚窯工的百年聚落地景--「</w:t>
      </w:r>
      <w:proofErr w:type="gramStart"/>
      <w:r w:rsidRPr="00CA5F6C">
        <w:rPr>
          <w:rFonts w:ascii="標楷體" w:eastAsia="標楷體" w:hAnsi="標楷體" w:cs="新細明體" w:hint="eastAsia"/>
          <w:b/>
          <w:kern w:val="0"/>
          <w:sz w:val="28"/>
          <w:szCs w:val="28"/>
        </w:rPr>
        <w:t>中都唐榮</w:t>
      </w:r>
      <w:proofErr w:type="gramEnd"/>
      <w:r w:rsidRPr="00CA5F6C">
        <w:rPr>
          <w:rFonts w:ascii="標楷體" w:eastAsia="標楷體" w:hAnsi="標楷體" w:cs="新細明體" w:hint="eastAsia"/>
          <w:b/>
          <w:kern w:val="0"/>
          <w:sz w:val="28"/>
          <w:szCs w:val="28"/>
        </w:rPr>
        <w:t>磚窯廠」的巨型煙囪【設施在2005年3月11日就由內政部正式公告為國定古蹟】。</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kern w:val="0"/>
          <w:sz w:val="28"/>
          <w:szCs w:val="28"/>
        </w:rPr>
        <w:t xml:space="preserve">     民國五、六零年代，經濟繁榮人口稠密的紅毛港漫長的遷村爭議與居民們忿忿不平的紛爭，探討經濟發展與遷村政策對一個擁有400多年歷史的傳統漁村聚落造成的衝擊與影響，紅毛港遷村後，高雄市政府表示「為保存、維護其史蹟與文化，計畫將以現有資源，規劃興建『紅毛港文化園區』，以保留及活化</w:t>
      </w:r>
      <w:proofErr w:type="gramStart"/>
      <w:r w:rsidRPr="00CA5F6C">
        <w:rPr>
          <w:rFonts w:ascii="標楷體" w:eastAsia="標楷體" w:hAnsi="標楷體" w:cs="新細明體" w:hint="eastAsia"/>
          <w:b/>
          <w:kern w:val="0"/>
          <w:sz w:val="28"/>
          <w:szCs w:val="28"/>
        </w:rPr>
        <w:t>紅毛港舊聚落</w:t>
      </w:r>
      <w:proofErr w:type="gramEnd"/>
      <w:r w:rsidRPr="00CA5F6C">
        <w:rPr>
          <w:rFonts w:ascii="標楷體" w:eastAsia="標楷體" w:hAnsi="標楷體" w:cs="新細明體" w:hint="eastAsia"/>
          <w:b/>
          <w:kern w:val="0"/>
          <w:sz w:val="28"/>
          <w:szCs w:val="28"/>
        </w:rPr>
        <w:t>珍貴文化產。」規劃有入口意象區【入口處高字塔（原建築本體為指引船隻入港的信號台）展覽館、海洋之星廣場、心詩牆、微風走廊及咖啡館六大項目】、文化展示區、觀海服務區、濱海活動區等四大區域。</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bCs/>
          <w:kern w:val="0"/>
          <w:sz w:val="28"/>
          <w:szCs w:val="28"/>
        </w:rPr>
        <w:t xml:space="preserve">     五金街產業聚落</w:t>
      </w:r>
      <w:r w:rsidRPr="00CA5F6C">
        <w:rPr>
          <w:rFonts w:ascii="標楷體" w:eastAsia="標楷體" w:hAnsi="標楷體" w:cs="新細明體" w:hint="eastAsia"/>
          <w:b/>
          <w:kern w:val="0"/>
          <w:sz w:val="28"/>
          <w:szCs w:val="28"/>
        </w:rPr>
        <w:t>，從真愛碼頭到大義二路沿線的五金街業者走入歷史，改以公園綠地休憩區呈現，以發展鹽</w:t>
      </w:r>
      <w:proofErr w:type="gramStart"/>
      <w:r w:rsidRPr="00CA5F6C">
        <w:rPr>
          <w:rFonts w:ascii="標楷體" w:eastAsia="標楷體" w:hAnsi="標楷體" w:cs="新細明體" w:hint="eastAsia"/>
          <w:b/>
          <w:kern w:val="0"/>
          <w:sz w:val="28"/>
          <w:szCs w:val="28"/>
        </w:rPr>
        <w:t>埕</w:t>
      </w:r>
      <w:proofErr w:type="gramEnd"/>
      <w:r w:rsidRPr="00CA5F6C">
        <w:rPr>
          <w:rFonts w:ascii="標楷體" w:eastAsia="標楷體" w:hAnsi="標楷體" w:cs="新細明體" w:hint="eastAsia"/>
          <w:b/>
          <w:kern w:val="0"/>
          <w:sz w:val="28"/>
          <w:szCs w:val="28"/>
        </w:rPr>
        <w:t>水岸風光。高雄港在戰後復甦的經濟活動，包括1965年加工出口區的設立，公園二路的五金機械業就是在高雄港的拆船產業帶動下，逐漸發展起來，數十年之後，雖然高雄港的拆船業在1988年走入歷史，但是共生的五金街卻沒有走入歷史，業者努力的尋找轉型之路，讓五金產業繼續在公園二路保留下來－「五金街」是高雄這個工業化城市發展史的重要歷史縮影。</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sidRPr="00CA5F6C">
        <w:rPr>
          <w:rFonts w:ascii="標楷體" w:eastAsia="標楷體" w:hAnsi="標楷體" w:cs="新細明體" w:hint="eastAsia"/>
          <w:b/>
          <w:bCs/>
          <w:kern w:val="0"/>
          <w:sz w:val="28"/>
          <w:szCs w:val="28"/>
        </w:rPr>
        <w:t xml:space="preserve">     </w:t>
      </w:r>
      <w:r w:rsidRPr="00CA5F6C">
        <w:rPr>
          <w:rFonts w:ascii="標楷體" w:eastAsia="標楷體" w:hAnsi="標楷體" w:cs="新細明體" w:hint="eastAsia"/>
          <w:b/>
          <w:kern w:val="0"/>
          <w:sz w:val="28"/>
          <w:szCs w:val="28"/>
        </w:rPr>
        <w:t>過去四十年來受制於地上權分散以及使用狀況混亂問題，遲遲無法有效開發，因而逐漸成為都市之瘤，不僅因髒亂不堪嚴重影響都市景觀及環境品質，並因此成為治安死角與登革熱</w:t>
      </w:r>
      <w:proofErr w:type="gramStart"/>
      <w:r w:rsidRPr="00CA5F6C">
        <w:rPr>
          <w:rFonts w:ascii="標楷體" w:eastAsia="標楷體" w:hAnsi="標楷體" w:cs="新細明體" w:hint="eastAsia"/>
          <w:b/>
          <w:kern w:val="0"/>
          <w:sz w:val="28"/>
          <w:szCs w:val="28"/>
        </w:rPr>
        <w:t>疫</w:t>
      </w:r>
      <w:proofErr w:type="gramEnd"/>
      <w:r w:rsidRPr="00CA5F6C">
        <w:rPr>
          <w:rFonts w:ascii="標楷體" w:eastAsia="標楷體" w:hAnsi="標楷體" w:cs="新細明體" w:hint="eastAsia"/>
          <w:b/>
          <w:kern w:val="0"/>
          <w:sz w:val="28"/>
          <w:szCs w:val="28"/>
        </w:rPr>
        <w:t>情溫床。在愛河陸續整頓之後，此區的荒廢景象更不利高雄市觀光休閒的推展。</w:t>
      </w:r>
      <w:r w:rsidRPr="00CA5F6C">
        <w:rPr>
          <w:rFonts w:ascii="標楷體" w:eastAsia="標楷體" w:hAnsi="標楷體" w:cs="新細明體" w:hint="eastAsia"/>
          <w:b/>
          <w:kern w:val="0"/>
          <w:sz w:val="28"/>
          <w:szCs w:val="28"/>
        </w:rPr>
        <w:lastRenderedPageBreak/>
        <w:t>為此，市政府透過土地重劃方式，在跨局處的合作之下，讓中都大變身成為比美術館、農十六更具潛力的優質生活區，預估未來土地可大幅增值，創造土地價值。</w:t>
      </w:r>
    </w:p>
    <w:p w:rsidR="00CA5F6C" w:rsidRDefault="00CA5F6C" w:rsidP="00CA5F6C">
      <w:pPr>
        <w:widowControl/>
        <w:spacing w:before="100" w:beforeAutospacing="1" w:after="100" w:afterAutospacing="1"/>
        <w:rPr>
          <w:rFonts w:ascii="標楷體" w:eastAsia="標楷體" w:hAnsi="標楷體" w:cs="新細明體"/>
          <w:b/>
          <w:bCs/>
          <w:kern w:val="0"/>
          <w:sz w:val="28"/>
          <w:szCs w:val="28"/>
        </w:rPr>
      </w:pPr>
      <w:r w:rsidRPr="00CA5F6C">
        <w:rPr>
          <w:rFonts w:ascii="標楷體" w:eastAsia="標楷體" w:hAnsi="標楷體" w:cs="新細明體" w:hint="eastAsia"/>
          <w:b/>
          <w:kern w:val="0"/>
          <w:sz w:val="28"/>
          <w:szCs w:val="28"/>
        </w:rPr>
        <w:t xml:space="preserve">    </w:t>
      </w: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歷史性的地景可以如此快速而有效的被集體剷除，這是過去未曾有過的「視覺經驗」，而且是「非常暴力的」。</w:t>
      </w:r>
      <w:r w:rsidRPr="00CA5F6C">
        <w:rPr>
          <w:rFonts w:ascii="標楷體" w:eastAsia="標楷體" w:hAnsi="標楷體" w:cs="新細明體" w:hint="eastAsia"/>
          <w:b/>
          <w:bCs/>
          <w:kern w:val="0"/>
          <w:sz w:val="28"/>
          <w:szCs w:val="28"/>
        </w:rPr>
        <w:t>我們可以「反暴力」，無法「反美學」？ </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bCs/>
          <w:kern w:val="0"/>
          <w:sz w:val="28"/>
          <w:szCs w:val="28"/>
        </w:rPr>
        <w:t xml:space="preserve">     </w:t>
      </w:r>
      <w:r w:rsidRPr="00CA5F6C">
        <w:rPr>
          <w:rFonts w:ascii="標楷體" w:eastAsia="標楷體" w:hAnsi="標楷體" w:cs="新細明體" w:hint="eastAsia"/>
          <w:b/>
          <w:kern w:val="0"/>
          <w:sz w:val="28"/>
          <w:szCs w:val="28"/>
        </w:rPr>
        <w:t>李</w:t>
      </w:r>
      <w:proofErr w:type="gramStart"/>
      <w:r w:rsidRPr="00CA5F6C">
        <w:rPr>
          <w:rFonts w:ascii="標楷體" w:eastAsia="標楷體" w:hAnsi="標楷體" w:cs="新細明體" w:hint="eastAsia"/>
          <w:b/>
          <w:kern w:val="0"/>
          <w:sz w:val="28"/>
          <w:szCs w:val="28"/>
        </w:rPr>
        <w:t>宇軒在</w:t>
      </w:r>
      <w:proofErr w:type="gramEnd"/>
      <w:r w:rsidRPr="00CA5F6C">
        <w:rPr>
          <w:rFonts w:ascii="標楷體" w:eastAsia="標楷體" w:hAnsi="標楷體" w:cs="新細明體" w:hint="eastAsia"/>
          <w:b/>
          <w:kern w:val="0"/>
          <w:sz w:val="28"/>
          <w:szCs w:val="28"/>
        </w:rPr>
        <w:t>「2009高雄學工作坊－多元文化下的文化地景與空間治理」發表</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城市抵抗行動－藝術空間的實作經驗：高雄豆皮文藝咖啡館的空間政治分析</w:t>
      </w:r>
      <w:proofErr w:type="gramStart"/>
      <w:r w:rsidRPr="00CA5F6C">
        <w:rPr>
          <w:rFonts w:ascii="標楷體" w:eastAsia="標楷體" w:hAnsi="標楷體" w:cs="新細明體" w:hint="eastAsia"/>
          <w:b/>
          <w:kern w:val="0"/>
          <w:sz w:val="28"/>
          <w:szCs w:val="28"/>
        </w:rPr>
        <w:t>〉</w:t>
      </w:r>
      <w:proofErr w:type="gramEnd"/>
      <w:r w:rsidRPr="00CA5F6C">
        <w:rPr>
          <w:rFonts w:ascii="標楷體" w:eastAsia="標楷體" w:hAnsi="標楷體" w:cs="新細明體" w:hint="eastAsia"/>
          <w:b/>
          <w:kern w:val="0"/>
          <w:sz w:val="28"/>
          <w:szCs w:val="28"/>
        </w:rPr>
        <w:t>，他嘗試以1999年成立至今的「豆皮文藝咖啡館」為案例，分析「城市抵抗行動是相對於菁英的宰制力量，是理解城市的替代方法，是基進政治的表現」，在藝術生態上，「反美學」的著力點是「現代主義的『美』是要揚棄的」，呂健忠在所述：「後現代社會積極入世的美學實踐就是反美學。反美學就是美學論述的鹹魚翻身：現代主義認為不美甚至醜的，如今都有可能激發得出美感。」劉秋兒對「藝術的」、「美學的」、「都市的」、「空間的」乃至「自身的」、「反身的」都思考極深，但是他畢竟還是大家公認的藝術家。也許他們從日常生活經驗中早就知道「美」或「醜」意味什麼，像是「傳統」對「現代」（紅毛港漁村對洲際港口）、「黑手」對「風華」（五金街對內城再造）、「</w:t>
      </w:r>
      <w:proofErr w:type="gramStart"/>
      <w:r w:rsidRPr="00CA5F6C">
        <w:rPr>
          <w:rFonts w:ascii="標楷體" w:eastAsia="標楷體" w:hAnsi="標楷體" w:cs="新細明體" w:hint="eastAsia"/>
          <w:b/>
          <w:kern w:val="0"/>
          <w:sz w:val="28"/>
          <w:szCs w:val="28"/>
        </w:rPr>
        <w:t>陋瓦」</w:t>
      </w:r>
      <w:proofErr w:type="gramEnd"/>
      <w:r w:rsidRPr="00CA5F6C">
        <w:rPr>
          <w:rFonts w:ascii="標楷體" w:eastAsia="標楷體" w:hAnsi="標楷體" w:cs="新細明體" w:hint="eastAsia"/>
          <w:b/>
          <w:kern w:val="0"/>
          <w:sz w:val="28"/>
          <w:szCs w:val="28"/>
        </w:rPr>
        <w:t>對「豪宅」（違建聚落對美術館區）－這些深刻的內化經驗讓居民</w:t>
      </w:r>
      <w:proofErr w:type="gramStart"/>
      <w:r w:rsidRPr="00CA5F6C">
        <w:rPr>
          <w:rFonts w:ascii="標楷體" w:eastAsia="標楷體" w:hAnsi="標楷體" w:cs="新細明體" w:hint="eastAsia"/>
          <w:b/>
          <w:kern w:val="0"/>
          <w:sz w:val="28"/>
          <w:szCs w:val="28"/>
        </w:rPr>
        <w:t>噤</w:t>
      </w:r>
      <w:proofErr w:type="gramEnd"/>
      <w:r w:rsidRPr="00CA5F6C">
        <w:rPr>
          <w:rFonts w:ascii="標楷體" w:eastAsia="標楷體" w:hAnsi="標楷體" w:cs="新細明體" w:hint="eastAsia"/>
          <w:b/>
          <w:kern w:val="0"/>
          <w:sz w:val="28"/>
          <w:szCs w:val="28"/>
        </w:rPr>
        <w:t>聲，這絕對是一場如</w:t>
      </w:r>
      <w:proofErr w:type="spellStart"/>
      <w:r w:rsidRPr="00CA5F6C">
        <w:rPr>
          <w:rFonts w:ascii="標楷體" w:eastAsia="標楷體" w:hAnsi="標楷體" w:cs="新細明體" w:hint="eastAsia"/>
          <w:b/>
          <w:kern w:val="0"/>
          <w:sz w:val="28"/>
          <w:szCs w:val="28"/>
        </w:rPr>
        <w:t>Wieviorka</w:t>
      </w:r>
      <w:proofErr w:type="spellEnd"/>
      <w:r w:rsidRPr="00CA5F6C">
        <w:rPr>
          <w:rFonts w:ascii="標楷體" w:eastAsia="標楷體" w:hAnsi="標楷體" w:cs="新細明體" w:hint="eastAsia"/>
          <w:b/>
          <w:kern w:val="0"/>
          <w:sz w:val="28"/>
          <w:szCs w:val="28"/>
        </w:rPr>
        <w:t>（2007）闡述的「主體否定的暴力」，以「美學」為名。</w:t>
      </w:r>
    </w:p>
    <w:p w:rsid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行政院在「挑戰2008：國家重點發展計畫」中，將「文化創意產業發展計畫」列為重點計畫之一，以文化創意產業來構築新型知識經濟的骨架，因應傳統產業空洞化與轉型</w:t>
      </w:r>
      <w:r w:rsidRPr="00CA5F6C">
        <w:rPr>
          <w:rFonts w:ascii="標楷體" w:eastAsia="標楷體" w:hAnsi="標楷體" w:cs="新細明體" w:hint="eastAsia"/>
          <w:b/>
          <w:kern w:val="0"/>
          <w:sz w:val="28"/>
          <w:szCs w:val="28"/>
        </w:rPr>
        <w:lastRenderedPageBreak/>
        <w:t>的困境。在「文化創意產業」的政策風潮下，高雄市也積極的思考如何開發、推動這個新型產業。</w:t>
      </w:r>
    </w:p>
    <w:p w:rsidR="00CA5F6C" w:rsidRP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高雄市政府這幾年已經培養出市民的城市美學，可以繼續培養民眾的日常生活美學，當市民的文化素質到達某一程度，文化創意產業就會水到渠成。西方人把文化、藝術融入生活，也就是生活美學、生活藝術，這是文化創意的活水源頭。</w:t>
      </w:r>
    </w:p>
    <w:p w:rsid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反觀日本社會學者東</w:t>
      </w:r>
      <w:proofErr w:type="gramStart"/>
      <w:r w:rsidRPr="00CA5F6C">
        <w:rPr>
          <w:rFonts w:ascii="標楷體" w:eastAsia="標楷體" w:hAnsi="標楷體" w:cs="新細明體" w:hint="eastAsia"/>
          <w:b/>
          <w:kern w:val="0"/>
          <w:sz w:val="28"/>
          <w:szCs w:val="28"/>
        </w:rPr>
        <w:t>浩</w:t>
      </w:r>
      <w:proofErr w:type="gramEnd"/>
      <w:r w:rsidRPr="00CA5F6C">
        <w:rPr>
          <w:rFonts w:ascii="標楷體" w:eastAsia="標楷體" w:hAnsi="標楷體" w:cs="新細明體" w:hint="eastAsia"/>
          <w:b/>
          <w:kern w:val="0"/>
          <w:sz w:val="28"/>
          <w:szCs w:val="28"/>
        </w:rPr>
        <w:t>紀、</w:t>
      </w:r>
      <w:proofErr w:type="gramStart"/>
      <w:r w:rsidRPr="00CA5F6C">
        <w:rPr>
          <w:rFonts w:ascii="標楷體" w:eastAsia="標楷體" w:hAnsi="標楷體" w:cs="新細明體" w:hint="eastAsia"/>
          <w:b/>
          <w:kern w:val="0"/>
          <w:sz w:val="28"/>
          <w:szCs w:val="28"/>
        </w:rPr>
        <w:t>北田曉大</w:t>
      </w:r>
      <w:proofErr w:type="gramEnd"/>
      <w:r w:rsidRPr="00CA5F6C">
        <w:rPr>
          <w:rFonts w:ascii="標楷體" w:eastAsia="標楷體" w:hAnsi="標楷體" w:cs="新細明體" w:hint="eastAsia"/>
          <w:b/>
          <w:kern w:val="0"/>
          <w:sz w:val="28"/>
          <w:szCs w:val="28"/>
        </w:rPr>
        <w:t>致力於「反既有的『都市論』和『東京論』，提出全球化時代下的新自由主義在面對「都市政治」的衝突時，如何操弄「共同感的認同」，以補缺「國家角色的缺席」，例如無視於東京有不同的年輕人次文化街區，硬要運用一套都市開發與設計的手法，讓「東京」變得同質性、劃一性（東</w:t>
      </w:r>
      <w:proofErr w:type="gramStart"/>
      <w:r w:rsidRPr="00CA5F6C">
        <w:rPr>
          <w:rFonts w:ascii="標楷體" w:eastAsia="標楷體" w:hAnsi="標楷體" w:cs="新細明體" w:hint="eastAsia"/>
          <w:b/>
          <w:kern w:val="0"/>
          <w:sz w:val="28"/>
          <w:szCs w:val="28"/>
        </w:rPr>
        <w:t>浩</w:t>
      </w:r>
      <w:proofErr w:type="gramEnd"/>
      <w:r w:rsidRPr="00CA5F6C">
        <w:rPr>
          <w:rFonts w:ascii="標楷體" w:eastAsia="標楷體" w:hAnsi="標楷體" w:cs="新細明體" w:hint="eastAsia"/>
          <w:b/>
          <w:kern w:val="0"/>
          <w:sz w:val="28"/>
          <w:szCs w:val="28"/>
        </w:rPr>
        <w:t>紀、北田曉大，2007）。被台灣各界推崇的日本「城市美學」</w:t>
      </w:r>
      <w:proofErr w:type="gramStart"/>
      <w:r w:rsidRPr="00CA5F6C">
        <w:rPr>
          <w:rFonts w:ascii="標楷體" w:eastAsia="標楷體" w:hAnsi="標楷體" w:cs="新細明體" w:hint="eastAsia"/>
          <w:b/>
          <w:kern w:val="0"/>
          <w:sz w:val="28"/>
          <w:szCs w:val="28"/>
        </w:rPr>
        <w:t>典範－森集團</w:t>
      </w:r>
      <w:proofErr w:type="gramEnd"/>
      <w:r w:rsidRPr="00CA5F6C">
        <w:rPr>
          <w:rFonts w:ascii="標楷體" w:eastAsia="標楷體" w:hAnsi="標楷體" w:cs="新細明體" w:hint="eastAsia"/>
          <w:b/>
          <w:kern w:val="0"/>
          <w:sz w:val="28"/>
          <w:szCs w:val="28"/>
        </w:rPr>
        <w:t>大型都市更新開發案「六本木Hills」，其實在日本內部引發了諸多爭論，例如建築評論家中</w:t>
      </w:r>
      <w:proofErr w:type="gramStart"/>
      <w:r w:rsidRPr="00CA5F6C">
        <w:rPr>
          <w:rFonts w:ascii="標楷體" w:eastAsia="標楷體" w:hAnsi="標楷體" w:cs="新細明體" w:hint="eastAsia"/>
          <w:b/>
          <w:kern w:val="0"/>
          <w:sz w:val="28"/>
          <w:szCs w:val="28"/>
        </w:rPr>
        <w:t>崎</w:t>
      </w:r>
      <w:proofErr w:type="gramEnd"/>
      <w:r w:rsidRPr="00CA5F6C">
        <w:rPr>
          <w:rFonts w:ascii="標楷體" w:eastAsia="標楷體" w:hAnsi="標楷體" w:cs="新細明體" w:hint="eastAsia"/>
          <w:b/>
          <w:kern w:val="0"/>
          <w:sz w:val="28"/>
          <w:szCs w:val="28"/>
        </w:rPr>
        <w:t>隆司強烈的批判，縱容巨大的資本搞出「六本木 Hills」這類大規模再開發案，一舉將東京都心既有的、具歷史特色的區域景觀覆蓋掉，其他的開發案也一再的複製「六本木 Hills」的經驗，只會讓「東京人」迷失（中</w:t>
      </w:r>
      <w:proofErr w:type="gramStart"/>
      <w:r w:rsidRPr="00CA5F6C">
        <w:rPr>
          <w:rFonts w:ascii="標楷體" w:eastAsia="標楷體" w:hAnsi="標楷體" w:cs="新細明體" w:hint="eastAsia"/>
          <w:b/>
          <w:kern w:val="0"/>
          <w:sz w:val="28"/>
          <w:szCs w:val="28"/>
        </w:rPr>
        <w:t>崎</w:t>
      </w:r>
      <w:proofErr w:type="gramEnd"/>
      <w:r w:rsidRPr="00CA5F6C">
        <w:rPr>
          <w:rFonts w:ascii="標楷體" w:eastAsia="標楷體" w:hAnsi="標楷體" w:cs="新細明體" w:hint="eastAsia"/>
          <w:b/>
          <w:kern w:val="0"/>
          <w:sz w:val="28"/>
          <w:szCs w:val="28"/>
        </w:rPr>
        <w:t>，2007）。東</w:t>
      </w:r>
      <w:proofErr w:type="gramStart"/>
      <w:r w:rsidRPr="00CA5F6C">
        <w:rPr>
          <w:rFonts w:ascii="標楷體" w:eastAsia="標楷體" w:hAnsi="標楷體" w:cs="新細明體" w:hint="eastAsia"/>
          <w:b/>
          <w:kern w:val="0"/>
          <w:sz w:val="28"/>
          <w:szCs w:val="28"/>
        </w:rPr>
        <w:t>浩</w:t>
      </w:r>
      <w:proofErr w:type="gramEnd"/>
      <w:r w:rsidRPr="00CA5F6C">
        <w:rPr>
          <w:rFonts w:ascii="標楷體" w:eastAsia="標楷體" w:hAnsi="標楷體" w:cs="新細明體" w:hint="eastAsia"/>
          <w:b/>
          <w:kern w:val="0"/>
          <w:sz w:val="28"/>
          <w:szCs w:val="28"/>
        </w:rPr>
        <w:t>紀、</w:t>
      </w:r>
      <w:proofErr w:type="gramStart"/>
      <w:r w:rsidRPr="00CA5F6C">
        <w:rPr>
          <w:rFonts w:ascii="標楷體" w:eastAsia="標楷體" w:hAnsi="標楷體" w:cs="新細明體" w:hint="eastAsia"/>
          <w:b/>
          <w:kern w:val="0"/>
          <w:sz w:val="28"/>
          <w:szCs w:val="28"/>
        </w:rPr>
        <w:t>北田曉大</w:t>
      </w:r>
      <w:proofErr w:type="gramEnd"/>
      <w:r w:rsidRPr="00CA5F6C">
        <w:rPr>
          <w:rFonts w:ascii="標楷體" w:eastAsia="標楷體" w:hAnsi="標楷體" w:cs="新細明體" w:hint="eastAsia"/>
          <w:b/>
          <w:kern w:val="0"/>
          <w:sz w:val="28"/>
          <w:szCs w:val="28"/>
        </w:rPr>
        <w:t>（2009）重新詮釋「アーキテクチャ」（</w:t>
      </w:r>
      <w:r w:rsidRPr="00CA5F6C">
        <w:rPr>
          <w:rFonts w:ascii="標楷體" w:eastAsia="標楷體" w:hAnsi="標楷體" w:cs="新細明體" w:hint="eastAsia"/>
          <w:b/>
          <w:bCs/>
          <w:kern w:val="0"/>
          <w:sz w:val="28"/>
          <w:szCs w:val="28"/>
        </w:rPr>
        <w:t>Architecture</w:t>
      </w:r>
      <w:r w:rsidRPr="00CA5F6C">
        <w:rPr>
          <w:rFonts w:ascii="標楷體" w:eastAsia="標楷體" w:hAnsi="標楷體" w:cs="新細明體" w:hint="eastAsia"/>
          <w:b/>
          <w:kern w:val="0"/>
          <w:sz w:val="28"/>
          <w:szCs w:val="28"/>
        </w:rPr>
        <w:t>）今日的意涵，他認為這個字眼的系統已經擴展到三種意義：建築、社會設計與資訊系統。所以我們對於這種規定了現代社會的新型態權力究竟要如何招架、抵抗？</w:t>
      </w:r>
    </w:p>
    <w:p w:rsidR="00CA5F6C" w:rsidRDefault="00CA5F6C" w:rsidP="00CA5F6C">
      <w:pPr>
        <w:widowControl/>
        <w:spacing w:before="100" w:beforeAutospacing="1" w:after="100" w:afterAutospacing="1"/>
        <w:rPr>
          <w:rFonts w:ascii="標楷體" w:eastAsia="標楷體" w:hAnsi="標楷體" w:cs="新細明體"/>
          <w:b/>
          <w:kern w:val="0"/>
          <w:sz w:val="28"/>
          <w:szCs w:val="28"/>
        </w:rPr>
      </w:pPr>
      <w:r>
        <w:rPr>
          <w:rFonts w:ascii="標楷體" w:eastAsia="標楷體" w:hAnsi="標楷體" w:cs="新細明體" w:hint="eastAsia"/>
          <w:b/>
          <w:kern w:val="0"/>
          <w:sz w:val="28"/>
          <w:szCs w:val="28"/>
        </w:rPr>
        <w:t xml:space="preserve">       </w:t>
      </w:r>
      <w:r w:rsidRPr="00CA5F6C">
        <w:rPr>
          <w:rFonts w:ascii="標楷體" w:eastAsia="標楷體" w:hAnsi="標楷體" w:cs="新細明體" w:hint="eastAsia"/>
          <w:b/>
          <w:kern w:val="0"/>
          <w:sz w:val="28"/>
          <w:szCs w:val="28"/>
        </w:rPr>
        <w:t>「アーキテクチャ」絕對不是抽象的理論，它直接連結到勞動問題、都市階層落差，甚至因為公共空間的控制、監視與排他性，成為國家制度暴力的溫床。回到「美學」的提問，杉田敦（1998）舉出今日西洋哲學的困頓是因為「哲學」自身已經與「現代權力」一</w:t>
      </w:r>
      <w:r w:rsidRPr="00CA5F6C">
        <w:rPr>
          <w:rFonts w:ascii="標楷體" w:eastAsia="標楷體" w:hAnsi="標楷體" w:cs="新細明體" w:hint="eastAsia"/>
          <w:b/>
          <w:kern w:val="0"/>
          <w:sz w:val="28"/>
          <w:szCs w:val="28"/>
        </w:rPr>
        <w:lastRenderedPageBreak/>
        <w:t>體化了，所以無法生產出阻止「社會」逐步的朝向規格化的理論。從前述三個聚落的消逝過程，「美學」被視為「哲學」的本體論，如今被挪用到「都市治理」體系，完全無法抽身，彷彿等待著暴力機制徹底的美學化！</w:t>
      </w:r>
    </w:p>
    <w:p w:rsidR="00A95FFA" w:rsidRPr="003A2E18" w:rsidRDefault="00CA5F6C" w:rsidP="00CA5F6C">
      <w:pPr>
        <w:widowControl/>
        <w:spacing w:before="100" w:beforeAutospacing="1" w:after="100" w:afterAutospacing="1"/>
        <w:rPr>
          <w:rFonts w:ascii="標楷體" w:eastAsia="標楷體" w:hAnsi="標楷體" w:cs="新細明體"/>
          <w:b/>
          <w:spacing w:val="12"/>
          <w:kern w:val="0"/>
          <w:sz w:val="28"/>
          <w:szCs w:val="28"/>
        </w:rPr>
      </w:pPr>
      <w:r>
        <w:rPr>
          <w:rFonts w:ascii="標楷體" w:eastAsia="標楷體" w:hAnsi="標楷體" w:cs="新細明體" w:hint="eastAsia"/>
          <w:b/>
          <w:kern w:val="0"/>
          <w:sz w:val="28"/>
          <w:szCs w:val="28"/>
        </w:rPr>
        <w:t xml:space="preserve">     </w:t>
      </w:r>
      <w:r w:rsidR="00A95FFA" w:rsidRPr="003A2E18">
        <w:rPr>
          <w:rFonts w:ascii="標楷體" w:eastAsia="標楷體" w:hAnsi="標楷體" w:cs="新細明體" w:hint="eastAsia"/>
          <w:b/>
          <w:color w:val="000000"/>
          <w:spacing w:val="12"/>
          <w:kern w:val="0"/>
          <w:sz w:val="28"/>
          <w:szCs w:val="28"/>
        </w:rPr>
        <w:t>物之所以存在是因為人，人類生活上面所需要的東西，這些東西才有存在的價值，所以現在回過頭來思考無形文化資產的部分。在這過程當中，會慢慢發展出地方的小型博物館，展祭典、林業等，藝術教育或博物館的人員便會慢慢增多，因為他們過去是做勞動的工作，當要轉變成服務性工作的時候，中間是需要經過某種程度的訓練，才知道怎麼去做一個博物館展示。當文化資產在發展的過程中，是需要很多不同領域的人一起努力。</w:t>
      </w:r>
    </w:p>
    <w:p w:rsidR="00A95FFA" w:rsidRPr="002612EF" w:rsidRDefault="00A95FFA" w:rsidP="00A95FFA">
      <w:pPr>
        <w:rPr>
          <w:rFonts w:ascii="標楷體" w:eastAsia="標楷體" w:hAnsi="標楷體" w:cs="Arial"/>
          <w:b/>
          <w:bCs/>
          <w:color w:val="000000"/>
          <w:sz w:val="28"/>
          <w:szCs w:val="28"/>
        </w:rPr>
      </w:pPr>
    </w:p>
    <w:p w:rsidR="00A95FFA" w:rsidRPr="002612EF" w:rsidRDefault="00A95FFA" w:rsidP="00A95FFA">
      <w:pPr>
        <w:rPr>
          <w:rFonts w:ascii="標楷體" w:eastAsia="標楷體" w:hAnsi="標楷體" w:cs="Arial"/>
          <w:b/>
          <w:bCs/>
          <w:color w:val="000000"/>
          <w:sz w:val="28"/>
          <w:szCs w:val="28"/>
        </w:rPr>
      </w:pPr>
    </w:p>
    <w:p w:rsidR="00A95FFA" w:rsidRPr="002612EF" w:rsidRDefault="00A95FFA" w:rsidP="00A95FFA">
      <w:pPr>
        <w:rPr>
          <w:rFonts w:ascii="標楷體" w:eastAsia="標楷體" w:hAnsi="標楷體" w:cs="Arial"/>
          <w:b/>
          <w:bCs/>
          <w:color w:val="000000"/>
          <w:sz w:val="28"/>
          <w:szCs w:val="28"/>
        </w:rPr>
      </w:pPr>
    </w:p>
    <w:p w:rsidR="00A95FFA" w:rsidRPr="00A95FFA" w:rsidRDefault="00A95FFA" w:rsidP="00897294">
      <w:pPr>
        <w:pStyle w:val="Web"/>
        <w:spacing w:line="250" w:lineRule="atLeast"/>
        <w:rPr>
          <w:rFonts w:ascii="Arial" w:hAnsi="Arial" w:cs="Arial"/>
          <w:color w:val="000000"/>
          <w:sz w:val="28"/>
          <w:szCs w:val="28"/>
        </w:rPr>
      </w:pPr>
    </w:p>
    <w:p w:rsidR="00A95FFA" w:rsidRDefault="00A95FFA" w:rsidP="00897294">
      <w:pPr>
        <w:pStyle w:val="Web"/>
        <w:spacing w:line="250" w:lineRule="atLeast"/>
        <w:rPr>
          <w:rFonts w:ascii="Arial" w:hAnsi="Arial" w:cs="Arial"/>
          <w:color w:val="000000"/>
          <w:sz w:val="28"/>
          <w:szCs w:val="28"/>
        </w:rPr>
      </w:pPr>
    </w:p>
    <w:p w:rsidR="00A95FFA" w:rsidRDefault="00A95FFA" w:rsidP="00897294">
      <w:pPr>
        <w:pStyle w:val="Web"/>
        <w:spacing w:line="250" w:lineRule="atLeast"/>
        <w:rPr>
          <w:rFonts w:ascii="Arial" w:hAnsi="Arial" w:cs="Arial"/>
          <w:color w:val="000000"/>
          <w:sz w:val="28"/>
          <w:szCs w:val="28"/>
        </w:rPr>
      </w:pPr>
    </w:p>
    <w:p w:rsidR="00A95FFA" w:rsidRPr="00813D9F" w:rsidRDefault="00A95FFA" w:rsidP="00897294">
      <w:pPr>
        <w:pStyle w:val="Web"/>
        <w:spacing w:line="250" w:lineRule="atLeast"/>
        <w:rPr>
          <w:rFonts w:ascii="Arial" w:hAnsi="Arial" w:cs="Arial"/>
          <w:color w:val="000000"/>
          <w:sz w:val="28"/>
          <w:szCs w:val="28"/>
        </w:rPr>
      </w:pPr>
    </w:p>
    <w:p w:rsidR="00897294" w:rsidRPr="00CA5F6C" w:rsidRDefault="00D2586C" w:rsidP="00897294">
      <w:pPr>
        <w:pStyle w:val="Web"/>
        <w:spacing w:line="250" w:lineRule="atLeast"/>
        <w:rPr>
          <w:rFonts w:ascii="Arial" w:hAnsi="Arial" w:cs="Arial"/>
          <w:color w:val="FF0000"/>
          <w:sz w:val="28"/>
          <w:szCs w:val="28"/>
        </w:rPr>
      </w:pPr>
      <w:hyperlink r:id="rId28" w:tgtFrame="_blank" w:history="1">
        <w:r w:rsidR="00897294" w:rsidRPr="00CA5F6C">
          <w:rPr>
            <w:rStyle w:val="ab"/>
            <w:rFonts w:ascii="Arial" w:hAnsi="Arial" w:cs="Arial"/>
            <w:b/>
            <w:bCs/>
            <w:color w:val="FF0000"/>
            <w:sz w:val="28"/>
            <w:szCs w:val="28"/>
          </w:rPr>
          <w:t>鳳儀書院</w:t>
        </w:r>
      </w:hyperlink>
      <w:r w:rsidR="00897294" w:rsidRPr="00CA5F6C">
        <w:rPr>
          <w:rStyle w:val="aa"/>
          <w:rFonts w:ascii="Arial" w:hAnsi="Arial" w:cs="Arial"/>
          <w:color w:val="FF0000"/>
          <w:sz w:val="28"/>
          <w:szCs w:val="28"/>
        </w:rPr>
        <w:t xml:space="preserve"> </w:t>
      </w:r>
      <w:r w:rsidR="00897294" w:rsidRPr="00CA5F6C">
        <w:rPr>
          <w:rStyle w:val="aa"/>
          <w:rFonts w:ascii="Arial" w:hAnsi="Arial" w:cs="Arial"/>
          <w:color w:val="FF0000"/>
          <w:sz w:val="28"/>
          <w:szCs w:val="28"/>
        </w:rPr>
        <w:t>開放時間是周二至周五及周日上午十點半至下午五點半，周六及國定假日延長到晚上七點半。十一月全月免費，十二月一日起每人酌收</w:t>
      </w:r>
      <w:proofErr w:type="gramStart"/>
      <w:r w:rsidR="00897294" w:rsidRPr="00CA5F6C">
        <w:rPr>
          <w:rStyle w:val="aa"/>
          <w:rFonts w:ascii="Arial" w:hAnsi="Arial" w:cs="Arial"/>
          <w:color w:val="FF0000"/>
          <w:sz w:val="28"/>
          <w:szCs w:val="28"/>
        </w:rPr>
        <w:t>清潔費卅九元</w:t>
      </w:r>
      <w:proofErr w:type="gramEnd"/>
      <w:r w:rsidR="00897294" w:rsidRPr="00CA5F6C">
        <w:rPr>
          <w:rStyle w:val="aa"/>
          <w:rFonts w:ascii="Arial" w:hAnsi="Arial" w:cs="Arial"/>
          <w:color w:val="FF0000"/>
          <w:sz w:val="28"/>
          <w:szCs w:val="28"/>
        </w:rPr>
        <w:t>，市民平日免費。</w:t>
      </w:r>
    </w:p>
    <w:p w:rsidR="00743DC5" w:rsidRPr="00CA5F6C" w:rsidRDefault="00743DC5" w:rsidP="00CA5F6C">
      <w:pPr>
        <w:widowControl/>
        <w:spacing w:before="100" w:beforeAutospacing="1" w:after="100" w:afterAutospacing="1"/>
        <w:rPr>
          <w:rFonts w:ascii="標楷體" w:eastAsia="標楷體" w:hAnsi="標楷體" w:cs="新細明體"/>
          <w:b/>
          <w:kern w:val="0"/>
          <w:sz w:val="28"/>
          <w:szCs w:val="28"/>
        </w:rPr>
      </w:pPr>
    </w:p>
    <w:sectPr w:rsidR="00743DC5" w:rsidRPr="00CA5F6C" w:rsidSect="006D4ADE">
      <w:footerReference w:type="default" r:id="rId29"/>
      <w:pgSz w:w="11907" w:h="16839" w:code="9"/>
      <w:pgMar w:top="567" w:right="284"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3F" w:rsidRDefault="0066563F" w:rsidP="00897294">
      <w:r>
        <w:separator/>
      </w:r>
    </w:p>
  </w:endnote>
  <w:endnote w:type="continuationSeparator" w:id="0">
    <w:p w:rsidR="0066563F" w:rsidRDefault="0066563F" w:rsidP="0089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094"/>
      <w:docPartObj>
        <w:docPartGallery w:val="Page Numbers (Bottom of Page)"/>
        <w:docPartUnique/>
      </w:docPartObj>
    </w:sdtPr>
    <w:sdtContent>
      <w:p w:rsidR="00CA01CA" w:rsidRDefault="00CA01CA">
        <w:pPr>
          <w:pStyle w:val="a8"/>
        </w:pPr>
        <w:r w:rsidRPr="007C1DAB">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614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6145">
                <w:txbxContent>
                  <w:p w:rsidR="00CA01CA" w:rsidRDefault="00CA01CA">
                    <w:pPr>
                      <w:jc w:val="center"/>
                      <w:rPr>
                        <w:color w:val="808080" w:themeColor="text1" w:themeTint="7F"/>
                      </w:rPr>
                    </w:pPr>
                    <w:fldSimple w:instr=" PAGE    \* MERGEFORMAT ">
                      <w:r w:rsidR="00605F81" w:rsidRPr="00605F81">
                        <w:rPr>
                          <w:noProof/>
                          <w:color w:val="808080" w:themeColor="text1" w:themeTint="7F"/>
                          <w:lang w:val="zh-TW"/>
                        </w:rPr>
                        <w:t>21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3F" w:rsidRDefault="0066563F" w:rsidP="00897294">
      <w:r>
        <w:separator/>
      </w:r>
    </w:p>
  </w:footnote>
  <w:footnote w:type="continuationSeparator" w:id="0">
    <w:p w:rsidR="0066563F" w:rsidRDefault="0066563F" w:rsidP="00897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A04"/>
    <w:multiLevelType w:val="hybridMultilevel"/>
    <w:tmpl w:val="5A5AB958"/>
    <w:lvl w:ilvl="0" w:tplc="70445A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E6105C"/>
    <w:multiLevelType w:val="hybridMultilevel"/>
    <w:tmpl w:val="B7CA6D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7C3DC5"/>
    <w:multiLevelType w:val="hybridMultilevel"/>
    <w:tmpl w:val="CE3C8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CC671A"/>
    <w:multiLevelType w:val="multilevel"/>
    <w:tmpl w:val="3CF8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F09"/>
    <w:rsid w:val="000B155A"/>
    <w:rsid w:val="00153595"/>
    <w:rsid w:val="002239D2"/>
    <w:rsid w:val="0024658C"/>
    <w:rsid w:val="002612EF"/>
    <w:rsid w:val="003160C1"/>
    <w:rsid w:val="00352363"/>
    <w:rsid w:val="003A2E18"/>
    <w:rsid w:val="00415C2F"/>
    <w:rsid w:val="0042775F"/>
    <w:rsid w:val="00492A94"/>
    <w:rsid w:val="004A7304"/>
    <w:rsid w:val="004B50E8"/>
    <w:rsid w:val="004B71FA"/>
    <w:rsid w:val="00551763"/>
    <w:rsid w:val="00556386"/>
    <w:rsid w:val="00590A7D"/>
    <w:rsid w:val="005C2256"/>
    <w:rsid w:val="005C670E"/>
    <w:rsid w:val="005D27BA"/>
    <w:rsid w:val="005F349E"/>
    <w:rsid w:val="00605F81"/>
    <w:rsid w:val="006309EA"/>
    <w:rsid w:val="0066563F"/>
    <w:rsid w:val="006865B4"/>
    <w:rsid w:val="006A4BE6"/>
    <w:rsid w:val="006C58BE"/>
    <w:rsid w:val="006D4ADE"/>
    <w:rsid w:val="006E057C"/>
    <w:rsid w:val="00716B07"/>
    <w:rsid w:val="00743DC5"/>
    <w:rsid w:val="00813D9F"/>
    <w:rsid w:val="0087417A"/>
    <w:rsid w:val="00897294"/>
    <w:rsid w:val="00936FEF"/>
    <w:rsid w:val="00967FED"/>
    <w:rsid w:val="00994A65"/>
    <w:rsid w:val="00A62E34"/>
    <w:rsid w:val="00A95FFA"/>
    <w:rsid w:val="00B60707"/>
    <w:rsid w:val="00B6528A"/>
    <w:rsid w:val="00BE1E75"/>
    <w:rsid w:val="00C21BFB"/>
    <w:rsid w:val="00C40F32"/>
    <w:rsid w:val="00C43972"/>
    <w:rsid w:val="00CA01CA"/>
    <w:rsid w:val="00CA5F6C"/>
    <w:rsid w:val="00CC3BA0"/>
    <w:rsid w:val="00D2586C"/>
    <w:rsid w:val="00ED0E07"/>
    <w:rsid w:val="00F17F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F0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17F09"/>
    <w:rPr>
      <w:rFonts w:asciiTheme="majorHAnsi" w:eastAsiaTheme="majorEastAsia" w:hAnsiTheme="majorHAnsi" w:cstheme="majorBidi"/>
      <w:sz w:val="18"/>
      <w:szCs w:val="18"/>
    </w:rPr>
  </w:style>
  <w:style w:type="paragraph" w:styleId="a5">
    <w:name w:val="List Paragraph"/>
    <w:basedOn w:val="a"/>
    <w:uiPriority w:val="34"/>
    <w:qFormat/>
    <w:rsid w:val="00153595"/>
    <w:pPr>
      <w:ind w:leftChars="200" w:left="480"/>
    </w:pPr>
  </w:style>
  <w:style w:type="paragraph" w:styleId="a6">
    <w:name w:val="header"/>
    <w:basedOn w:val="a"/>
    <w:link w:val="a7"/>
    <w:uiPriority w:val="99"/>
    <w:unhideWhenUsed/>
    <w:rsid w:val="00897294"/>
    <w:pPr>
      <w:tabs>
        <w:tab w:val="center" w:pos="4153"/>
        <w:tab w:val="right" w:pos="8306"/>
      </w:tabs>
      <w:snapToGrid w:val="0"/>
    </w:pPr>
    <w:rPr>
      <w:sz w:val="20"/>
      <w:szCs w:val="20"/>
    </w:rPr>
  </w:style>
  <w:style w:type="character" w:customStyle="1" w:styleId="a7">
    <w:name w:val="頁首 字元"/>
    <w:basedOn w:val="a0"/>
    <w:link w:val="a6"/>
    <w:uiPriority w:val="99"/>
    <w:rsid w:val="00897294"/>
    <w:rPr>
      <w:rFonts w:ascii="Calibri" w:eastAsia="新細明體" w:hAnsi="Calibri" w:cs="Times New Roman"/>
      <w:sz w:val="20"/>
      <w:szCs w:val="20"/>
    </w:rPr>
  </w:style>
  <w:style w:type="paragraph" w:styleId="a8">
    <w:name w:val="footer"/>
    <w:basedOn w:val="a"/>
    <w:link w:val="a9"/>
    <w:uiPriority w:val="99"/>
    <w:semiHidden/>
    <w:unhideWhenUsed/>
    <w:rsid w:val="00897294"/>
    <w:pPr>
      <w:tabs>
        <w:tab w:val="center" w:pos="4153"/>
        <w:tab w:val="right" w:pos="8306"/>
      </w:tabs>
      <w:snapToGrid w:val="0"/>
    </w:pPr>
    <w:rPr>
      <w:sz w:val="20"/>
      <w:szCs w:val="20"/>
    </w:rPr>
  </w:style>
  <w:style w:type="character" w:customStyle="1" w:styleId="a9">
    <w:name w:val="頁尾 字元"/>
    <w:basedOn w:val="a0"/>
    <w:link w:val="a8"/>
    <w:uiPriority w:val="99"/>
    <w:semiHidden/>
    <w:rsid w:val="00897294"/>
    <w:rPr>
      <w:rFonts w:ascii="Calibri" w:eastAsia="新細明體" w:hAnsi="Calibri" w:cs="Times New Roman"/>
      <w:sz w:val="20"/>
      <w:szCs w:val="20"/>
    </w:rPr>
  </w:style>
  <w:style w:type="character" w:customStyle="1" w:styleId="font666666">
    <w:name w:val="font666666"/>
    <w:basedOn w:val="a0"/>
    <w:rsid w:val="00897294"/>
  </w:style>
  <w:style w:type="character" w:styleId="aa">
    <w:name w:val="Strong"/>
    <w:basedOn w:val="a0"/>
    <w:uiPriority w:val="22"/>
    <w:qFormat/>
    <w:rsid w:val="00897294"/>
    <w:rPr>
      <w:b/>
      <w:bCs/>
    </w:rPr>
  </w:style>
  <w:style w:type="character" w:styleId="ab">
    <w:name w:val="Hyperlink"/>
    <w:basedOn w:val="a0"/>
    <w:uiPriority w:val="99"/>
    <w:semiHidden/>
    <w:unhideWhenUsed/>
    <w:rsid w:val="00897294"/>
    <w:rPr>
      <w:strike w:val="0"/>
      <w:dstrike w:val="0"/>
      <w:color w:val="0074AB"/>
      <w:u w:val="none"/>
      <w:effect w:val="none"/>
    </w:rPr>
  </w:style>
  <w:style w:type="paragraph" w:styleId="Web">
    <w:name w:val="Normal (Web)"/>
    <w:basedOn w:val="a"/>
    <w:uiPriority w:val="99"/>
    <w:unhideWhenUsed/>
    <w:rsid w:val="00897294"/>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xuite.net/info/element.php?id=L1Loajb8vu2DVa8p8I7Lr0"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yo.xuite.net/info/element.php?id=UchkcHwAhp5YYKif6qknZ0" TargetMode="External"/><Relationship Id="rId7" Type="http://schemas.openxmlformats.org/officeDocument/2006/relationships/image" Target="media/image1.jpeg"/><Relationship Id="rId12" Type="http://schemas.openxmlformats.org/officeDocument/2006/relationships/hyperlink" Target="https://tw.images.search.yahoo.com/images/view;_ylt=A8tUwJsF8KdUdjYAK7lt1gt.;_ylu=X3oDMTIyYXA3bmppBHNlYwNzcgRzbGsDaW1nBG9pZAM5YmE5YjAyZmRhYzFjZjc5ZjM0YTg5YWU0OGQ3ZjMzNgRncG9zAzIEaXQDYmluZw--?.origin=&amp;back=https%3A%2F%2Ftw.images.search.yahoo.com%2Fsearch%2Fimages%3F_adv_prop%3Dimage%26va%3D%25E9%25B3%25B3%25E5%2584%2580%25E6%259B%25B8%25E9%2599%25A2%26fr%3Dyfp-s%26tab%3Dorganic%26ri%3D2&amp;w=1024&amp;h=768&amp;imgurl=image.digitalarchives.tw%2FImageCache%2F00%2F0d%2F51%2Fd3.jpg&amp;rurl=http%3A%2F%2Fcatalog.digitalarchives.tw%2Fitem%2F00%2F2f%2Fec%2F13.html&amp;size=178.7KB&amp;name=%3Cb%3E%E9%B3%B3%E5%84%80%E6%9B%B8%E9%99%A2%3C%2Fb%3E&amp;p=%E9%B3%B3%E5%84%80%E6%9B%B8%E9%99%A2&amp;oid=9ba9b02fdac1cf79f34a89ae48d7f336&amp;fr2=&amp;fr=yfp-s&amp;tt=%3Cb%3E%E9%B3%B3%E5%84%80%E6%9B%B8%E9%99%A2%3C%2Fb%3E&amp;b=0&amp;ni=21&amp;no=2&amp;ts=&amp;tab=organic&amp;sigr=11nui208u&amp;sigb=142vg6p8b&amp;sigi=11jof9di4&amp;sigt=10j564bma&amp;sign=10j564bma&amp;.crumb=SMzg5Hbj5J9&amp;fr=yfp-s" TargetMode="External"/><Relationship Id="rId17" Type="http://schemas.openxmlformats.org/officeDocument/2006/relationships/hyperlink" Target="http://yo.xuite.net/info/element.php?id=L1Loajb8vu2DVa8p8I7Lr0"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yo.xuite.net/info/element.php?id=ph5OW3y0!SxRHQk_5MDMI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mages.search.yahoo.com/images/view;_ylt=A3eg9cEj8KdU3xgA6J1t1gt.;_ylu=X3oDMTIzdjBwZjZ1BHNlYwNzcgRzbGsDaW1nBG9pZANlYzEwOGUwZmZlZmU5ZmY4NWY4ZjE2MDQ4ZmNkZmRhNwRncG9zAzc1BGl0A2Jpbmc-?.origin=&amp;back=https%3A%2F%2Ftw.images.search.yahoo.com%2Fsearch%2Fimages%3Fp%3D%25E9%25B3%25B3%25E5%2584%2580%25E6%259B%25B8%25E9%2599%25A2%26_adv_prop%3Dimage%26va%3D%25E9%25B3%25B3%25E5%2584%2580%25E6%259B%25B8%25E9%2599%25A2%26fr%3Dyfp-s%26spos%3D12%26nost%3D1%26tab%3Dorganic%26ri%3D75&amp;w=1200&amp;h=801&amp;imgurl=farm8.staticflickr.com%2F7509%2F15740753976_171eea8bcf_o.jpg&amp;rurl=http%3A%2F%2Fblog.xuite.net%2Fnokiaegg%2Fchangebook%2F251230154&amp;size=707.5KB&amp;name=%3Cb%3E%E9%B3%B3%E5%84%80%E6%9B%B8%E9%99%A2%3C%2Fb%3E&amp;p=%E9%B3%B3%E5%84%80%E6%9B%B8%E9%99%A2&amp;oid=ec108e0ffefe9ff85f8f16048fcdfda7&amp;fr2=&amp;fr=yfp-s&amp;tt=%3Cb%3E%E9%B3%B3%E5%84%80%E6%9B%B8%E9%99%A2%3C%2Fb%3E&amp;b=61&amp;ni=21&amp;no=75&amp;ts=&amp;tab=organic&amp;sigr=11j51li6a&amp;sigb=15ph2ht8p&amp;sigi=11omm6fse&amp;sigt=10j564bma&amp;sign=10j564bma&amp;.crumb=SMzg5Hbj5J9&amp;fr=yfp-s" TargetMode="External"/><Relationship Id="rId23" Type="http://schemas.openxmlformats.org/officeDocument/2006/relationships/hyperlink" Target="http://yo.xuite.net/info/element.php?id=UchkcHwAhp5YYKif6qknZ0" TargetMode="External"/><Relationship Id="rId28" Type="http://schemas.openxmlformats.org/officeDocument/2006/relationships/hyperlink" Target="http://yo.xuite.net/info/element.php?id=ph5OW3y0!SxRHQk_5MDMIg"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tw.images.search.yahoo.com/images/view;_ylt=A8tUwJsF8KdUdjYALrlt1gt.;_ylu=X3oDMTIydGtvNnBvBHNlYwNzcgRzbGsDaW1nBG9pZAM3NWUzZjMxNjFmNWY5YmNkNDA4MGMyOTQ1NGU2YjFjZQRncG9zAzUEaXQDYmluZw--?.origin=&amp;back=https%3A%2F%2Ftw.images.search.yahoo.com%2Fsearch%2Fimages%3F_adv_prop%3Dimage%26va%3D%25E9%25B3%25B3%25E5%2584%2580%25E6%259B%25B8%25E9%2599%25A2%26fr%3Dyfp-s%26tab%3Dorganic%26ri%3D5&amp;w=640&amp;h=416&amp;imgurl=khm.gov.tw%2FPhotoData%2Fcca100062-hp-ph037_032ce-0001-i.jpg&amp;rurl=http%3A%2F%2Fkhm.gov.tw%2Fhome02.aspx%3FID%3D%243005%26IDK%3D2%26EXEC%3DD%26DATA%3D2494%26AP%3D%243005_HISTORY-0&amp;size=141.9KB&amp;name=%3Cb%3E%E9%B3%B3%E5%84%80%E6%9B%B8%E9%99%A2%3C%2Fb%3E&amp;p=%E9%B3%B3%E5%84%80%E6%9B%B8%E9%99%A2&amp;oid=75e3f3161f5f9bcd4080c29454e6b1ce&amp;fr2=&amp;fr=yfp-s&amp;tt=%3Cb%3E%E9%B3%B3%E5%84%80%E6%9B%B8%E9%99%A2%3C%2Fb%3E&amp;b=0&amp;ni=21&amp;no=5&amp;ts=&amp;tab=organic&amp;sigr=12gkf6m85&amp;sigb=142rmpbhn&amp;sigi=11oup442q&amp;sigt=10j564bma&amp;sign=10j564bma&amp;.crumb=SMzg5Hbj5J9&amp;fr=yfp-s" TargetMode="External"/><Relationship Id="rId14" Type="http://schemas.openxmlformats.org/officeDocument/2006/relationships/image" Target="media/image5.jpeg"/><Relationship Id="rId22" Type="http://schemas.openxmlformats.org/officeDocument/2006/relationships/hyperlink" Target="http://yo.xuite.net/info/element.php?id=AaDBXgCiDvdzw0kX0kor2M" TargetMode="External"/><Relationship Id="rId27" Type="http://schemas.openxmlformats.org/officeDocument/2006/relationships/image" Target="media/image12.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3C1F"/>
    <w:rsid w:val="002E3C1F"/>
    <w:rsid w:val="00B340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9C111FD0154A92A1DDBD387AFB48A5">
    <w:name w:val="279C111FD0154A92A1DDBD387AFB48A5"/>
    <w:rsid w:val="002E3C1F"/>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add</cp:lastModifiedBy>
  <cp:revision>2</cp:revision>
  <dcterms:created xsi:type="dcterms:W3CDTF">2015-01-03T13:56:00Z</dcterms:created>
  <dcterms:modified xsi:type="dcterms:W3CDTF">2015-01-03T13:56:00Z</dcterms:modified>
</cp:coreProperties>
</file>